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FFD" w:rsidRPr="006849F4" w:rsidRDefault="00A81C40" w:rsidP="00324FFD">
      <w:pPr>
        <w:shd w:val="clear" w:color="auto" w:fill="FFFFFF"/>
        <w:spacing w:line="244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Сведения о ключевых событиях </w:t>
      </w:r>
      <w:proofErr w:type="gramStart"/>
      <w:r>
        <w:rPr>
          <w:rFonts w:eastAsia="Times New Roman"/>
          <w:b/>
          <w:bCs/>
          <w:sz w:val="28"/>
          <w:szCs w:val="28"/>
        </w:rPr>
        <w:t>П</w:t>
      </w:r>
      <w:r w:rsidR="00324FFD" w:rsidRPr="006849F4">
        <w:rPr>
          <w:rFonts w:eastAsia="Times New Roman"/>
          <w:b/>
          <w:bCs/>
          <w:sz w:val="28"/>
          <w:szCs w:val="28"/>
        </w:rPr>
        <w:t>лана деятельности Министерства природных ресурсов Российской Федерации</w:t>
      </w:r>
      <w:proofErr w:type="gramEnd"/>
      <w:r w:rsidR="00324FFD" w:rsidRPr="006849F4">
        <w:rPr>
          <w:rFonts w:eastAsia="Times New Roman"/>
          <w:b/>
          <w:bCs/>
          <w:sz w:val="28"/>
          <w:szCs w:val="28"/>
        </w:rPr>
        <w:t xml:space="preserve"> на 2013-2018 годы за</w:t>
      </w:r>
    </w:p>
    <w:p w:rsidR="00324FFD" w:rsidRPr="006849F4" w:rsidRDefault="00FF26D4" w:rsidP="00324FFD">
      <w:pPr>
        <w:shd w:val="clear" w:color="auto" w:fill="FFFFFF"/>
        <w:spacing w:line="244" w:lineRule="auto"/>
        <w:jc w:val="center"/>
        <w:rPr>
          <w:rFonts w:eastAsia="Times New Roman"/>
          <w:b/>
          <w:bCs/>
          <w:sz w:val="28"/>
          <w:szCs w:val="28"/>
        </w:rPr>
      </w:pPr>
      <w:r w:rsidRPr="006849F4">
        <w:rPr>
          <w:rFonts w:eastAsia="Times New Roman"/>
          <w:b/>
          <w:bCs/>
          <w:sz w:val="28"/>
          <w:szCs w:val="28"/>
          <w:lang w:val="en-US"/>
        </w:rPr>
        <w:t>I</w:t>
      </w:r>
      <w:r w:rsidR="00224238" w:rsidRPr="006849F4">
        <w:rPr>
          <w:rFonts w:eastAsia="Times New Roman"/>
          <w:b/>
          <w:bCs/>
          <w:sz w:val="28"/>
          <w:szCs w:val="28"/>
          <w:lang w:val="en-US"/>
        </w:rPr>
        <w:t>I</w:t>
      </w:r>
      <w:r w:rsidR="007449C9" w:rsidRPr="006849F4">
        <w:rPr>
          <w:rFonts w:eastAsia="Times New Roman"/>
          <w:b/>
          <w:bCs/>
          <w:sz w:val="28"/>
          <w:szCs w:val="28"/>
          <w:lang w:val="en-US"/>
        </w:rPr>
        <w:t>I</w:t>
      </w:r>
      <w:r w:rsidRPr="006849F4">
        <w:rPr>
          <w:rFonts w:eastAsia="Times New Roman"/>
          <w:b/>
          <w:bCs/>
          <w:sz w:val="28"/>
          <w:szCs w:val="28"/>
        </w:rPr>
        <w:t xml:space="preserve"> квартал 2015</w:t>
      </w:r>
      <w:r w:rsidR="00324FFD" w:rsidRPr="006849F4">
        <w:rPr>
          <w:rFonts w:eastAsia="Times New Roman"/>
          <w:b/>
          <w:bCs/>
          <w:sz w:val="28"/>
          <w:szCs w:val="28"/>
        </w:rPr>
        <w:t xml:space="preserve"> года</w:t>
      </w:r>
    </w:p>
    <w:p w:rsidR="009F6014" w:rsidRPr="0014706F" w:rsidRDefault="009F6014" w:rsidP="00DF72A3">
      <w:pPr>
        <w:shd w:val="clear" w:color="auto" w:fill="FFFFFF"/>
        <w:spacing w:line="244" w:lineRule="auto"/>
        <w:jc w:val="both"/>
        <w:rPr>
          <w:sz w:val="28"/>
        </w:rPr>
      </w:pPr>
    </w:p>
    <w:p w:rsidR="00324FFD" w:rsidRPr="006849F4" w:rsidRDefault="00324FFD" w:rsidP="00FA7FE8">
      <w:pPr>
        <w:shd w:val="clear" w:color="auto" w:fill="FFFFFF"/>
        <w:spacing w:before="120"/>
        <w:ind w:right="57"/>
        <w:rPr>
          <w:rFonts w:eastAsia="Times New Roman"/>
          <w:b/>
          <w:bCs/>
          <w:sz w:val="28"/>
          <w:szCs w:val="28"/>
        </w:rPr>
      </w:pPr>
      <w:r w:rsidRPr="006849F4">
        <w:rPr>
          <w:rFonts w:eastAsia="Times New Roman"/>
          <w:b/>
          <w:bCs/>
          <w:sz w:val="28"/>
          <w:szCs w:val="28"/>
        </w:rPr>
        <w:t xml:space="preserve">Цель 2: Обеспечение защиты </w:t>
      </w:r>
      <w:r w:rsidR="00C1737B" w:rsidRPr="006849F4">
        <w:rPr>
          <w:rFonts w:eastAsia="Times New Roman"/>
          <w:b/>
          <w:bCs/>
          <w:sz w:val="28"/>
          <w:szCs w:val="28"/>
        </w:rPr>
        <w:t xml:space="preserve">населения и объектов жизнедеятельности </w:t>
      </w:r>
      <w:r w:rsidRPr="006849F4">
        <w:rPr>
          <w:rFonts w:eastAsia="Times New Roman"/>
          <w:b/>
          <w:bCs/>
          <w:sz w:val="28"/>
          <w:szCs w:val="28"/>
        </w:rPr>
        <w:t>от воздействия опасных природных явлений.</w:t>
      </w:r>
    </w:p>
    <w:p w:rsidR="00534411" w:rsidRPr="006849F4" w:rsidRDefault="00324FFD" w:rsidP="00B876AB">
      <w:pPr>
        <w:shd w:val="clear" w:color="auto" w:fill="FFFFFF"/>
        <w:spacing w:before="120"/>
        <w:ind w:left="45" w:right="57" w:firstLine="663"/>
        <w:jc w:val="both"/>
        <w:rPr>
          <w:b/>
          <w:i/>
          <w:sz w:val="28"/>
        </w:rPr>
      </w:pPr>
      <w:r w:rsidRPr="006849F4">
        <w:rPr>
          <w:b/>
          <w:i/>
          <w:sz w:val="28"/>
        </w:rPr>
        <w:t>Направление 1. Модернизация, техническое переоснащение системы гидрометеорологических наблюдений, повышение качества г</w:t>
      </w:r>
      <w:r w:rsidR="00BA73B9">
        <w:rPr>
          <w:b/>
          <w:i/>
          <w:sz w:val="28"/>
        </w:rPr>
        <w:t>идрометеорологического прогноза.</w:t>
      </w:r>
    </w:p>
    <w:p w:rsidR="00324FFD" w:rsidRPr="006849F4" w:rsidRDefault="00324FFD" w:rsidP="00324FFD">
      <w:pPr>
        <w:shd w:val="clear" w:color="auto" w:fill="FFFFFF"/>
        <w:spacing w:after="240" w:line="244" w:lineRule="auto"/>
        <w:ind w:left="45" w:right="57" w:firstLine="663"/>
        <w:jc w:val="both"/>
        <w:rPr>
          <w:i/>
          <w:sz w:val="28"/>
        </w:rPr>
      </w:pPr>
      <w:r w:rsidRPr="006849F4">
        <w:rPr>
          <w:b/>
          <w:i/>
          <w:sz w:val="28"/>
        </w:rPr>
        <w:t>Ключевое событие 1.1</w:t>
      </w:r>
      <w:r w:rsidR="00603973" w:rsidRPr="006849F4">
        <w:rPr>
          <w:i/>
          <w:sz w:val="28"/>
        </w:rPr>
        <w:t xml:space="preserve"> Увеличение количества</w:t>
      </w:r>
      <w:r w:rsidRPr="006849F4">
        <w:rPr>
          <w:i/>
          <w:sz w:val="28"/>
        </w:rPr>
        <w:t xml:space="preserve"> модернизированных и вновь открытых гидрологических постов и лабораторий, входящих в состав государственной наблюдательной сети Росгидромета, позволяющих прогнозировать уровень воды при половодьях и паводках, ледостав, промерзание до дна водоемов и рек и т.д. (единиц). </w:t>
      </w:r>
    </w:p>
    <w:p w:rsidR="00324FFD" w:rsidRPr="006849F4" w:rsidRDefault="00324FFD" w:rsidP="00324FFD">
      <w:pPr>
        <w:shd w:val="clear" w:color="auto" w:fill="FFFFFF"/>
        <w:spacing w:line="244" w:lineRule="auto"/>
        <w:ind w:firstLine="708"/>
        <w:jc w:val="both"/>
        <w:rPr>
          <w:i/>
          <w:sz w:val="28"/>
        </w:rPr>
      </w:pPr>
      <w:r w:rsidRPr="006849F4">
        <w:rPr>
          <w:i/>
          <w:sz w:val="28"/>
        </w:rPr>
        <w:t>Дата наступления ключевог</w:t>
      </w:r>
      <w:r w:rsidR="001521EB" w:rsidRPr="006849F4">
        <w:rPr>
          <w:i/>
          <w:sz w:val="28"/>
        </w:rPr>
        <w:t>о события: по плану – 31.12.2015; ожидаемая – 31.12.2015</w:t>
      </w:r>
      <w:r w:rsidRPr="006849F4">
        <w:rPr>
          <w:i/>
          <w:sz w:val="28"/>
        </w:rPr>
        <w:t>.</w:t>
      </w:r>
    </w:p>
    <w:p w:rsidR="00324FFD" w:rsidRPr="006849F4" w:rsidRDefault="00324FFD" w:rsidP="00324FFD">
      <w:pPr>
        <w:shd w:val="clear" w:color="auto" w:fill="FFFFFF"/>
        <w:spacing w:line="244" w:lineRule="auto"/>
        <w:ind w:left="45" w:right="57" w:firstLine="663"/>
        <w:jc w:val="both"/>
        <w:rPr>
          <w:i/>
          <w:sz w:val="28"/>
        </w:rPr>
      </w:pPr>
      <w:r w:rsidRPr="006849F4">
        <w:rPr>
          <w:i/>
          <w:sz w:val="28"/>
        </w:rPr>
        <w:t>Значение клю</w:t>
      </w:r>
      <w:r w:rsidR="001521EB" w:rsidRPr="006849F4">
        <w:rPr>
          <w:i/>
          <w:sz w:val="28"/>
        </w:rPr>
        <w:t>чевого события: плановое на 2015 год – 400 единиц</w:t>
      </w:r>
      <w:r w:rsidRPr="006849F4">
        <w:rPr>
          <w:i/>
          <w:sz w:val="28"/>
        </w:rPr>
        <w:t xml:space="preserve">, ожидаемое на конец года – </w:t>
      </w:r>
      <w:r w:rsidR="00080598" w:rsidRPr="006849F4">
        <w:rPr>
          <w:i/>
          <w:sz w:val="28"/>
        </w:rPr>
        <w:t>400 единиц, фактическое  – 12</w:t>
      </w:r>
      <w:r w:rsidR="001521EB" w:rsidRPr="006849F4">
        <w:rPr>
          <w:i/>
          <w:sz w:val="28"/>
        </w:rPr>
        <w:t xml:space="preserve"> единиц.</w:t>
      </w:r>
      <w:r w:rsidRPr="006849F4">
        <w:rPr>
          <w:i/>
          <w:sz w:val="28"/>
        </w:rPr>
        <w:t xml:space="preserve"> </w:t>
      </w:r>
    </w:p>
    <w:p w:rsidR="00324FFD" w:rsidRPr="006849F4" w:rsidRDefault="00324FFD" w:rsidP="00324FFD">
      <w:pPr>
        <w:shd w:val="clear" w:color="auto" w:fill="FFFFFF"/>
        <w:spacing w:line="244" w:lineRule="auto"/>
        <w:ind w:left="45" w:right="57" w:firstLine="663"/>
        <w:jc w:val="both"/>
        <w:rPr>
          <w:sz w:val="28"/>
        </w:rPr>
      </w:pPr>
      <w:r w:rsidRPr="006849F4">
        <w:rPr>
          <w:sz w:val="28"/>
        </w:rPr>
        <w:t xml:space="preserve">Ответственный исполнитель – </w:t>
      </w:r>
      <w:r w:rsidR="00727191">
        <w:rPr>
          <w:sz w:val="28"/>
        </w:rPr>
        <w:t>А.В.Фролов.</w:t>
      </w:r>
    </w:p>
    <w:p w:rsidR="001521EB" w:rsidRPr="006849F4" w:rsidRDefault="001521EB" w:rsidP="001521EB">
      <w:pPr>
        <w:shd w:val="clear" w:color="auto" w:fill="FFFFFF"/>
        <w:spacing w:after="240" w:line="276" w:lineRule="auto"/>
        <w:ind w:left="45" w:right="57" w:firstLine="663"/>
        <w:jc w:val="both"/>
        <w:rPr>
          <w:sz w:val="28"/>
        </w:rPr>
      </w:pPr>
      <w:r w:rsidRPr="006849F4">
        <w:rPr>
          <w:sz w:val="28"/>
        </w:rPr>
        <w:t xml:space="preserve">Описание достигнутого в связи с наступлением ключевого события конечного (промежуточного) с общественной точки зрения результата: </w:t>
      </w:r>
      <w:r w:rsidRPr="006849F4">
        <w:rPr>
          <w:sz w:val="28"/>
        </w:rPr>
        <w:br/>
        <w:t xml:space="preserve">в </w:t>
      </w:r>
      <w:r w:rsidRPr="006849F4">
        <w:rPr>
          <w:sz w:val="28"/>
          <w:lang w:val="en-US"/>
        </w:rPr>
        <w:t>I</w:t>
      </w:r>
      <w:r w:rsidR="00724FAD" w:rsidRPr="006849F4">
        <w:rPr>
          <w:sz w:val="28"/>
          <w:lang w:val="en-US"/>
        </w:rPr>
        <w:t>I</w:t>
      </w:r>
      <w:r w:rsidR="00080598" w:rsidRPr="006849F4">
        <w:rPr>
          <w:sz w:val="28"/>
          <w:lang w:val="en-US"/>
        </w:rPr>
        <w:t>I</w:t>
      </w:r>
      <w:r w:rsidRPr="006849F4">
        <w:rPr>
          <w:sz w:val="28"/>
        </w:rPr>
        <w:t xml:space="preserve"> к</w:t>
      </w:r>
      <w:r w:rsidR="00080598" w:rsidRPr="006849F4">
        <w:rPr>
          <w:sz w:val="28"/>
        </w:rPr>
        <w:t>вартале 2015 года установлено 12</w:t>
      </w:r>
      <w:r w:rsidRPr="006849F4">
        <w:rPr>
          <w:sz w:val="28"/>
        </w:rPr>
        <w:t xml:space="preserve"> лабораторий, остаток (38</w:t>
      </w:r>
      <w:r w:rsidR="00080598" w:rsidRPr="006849F4">
        <w:rPr>
          <w:sz w:val="28"/>
        </w:rPr>
        <w:t xml:space="preserve">8 </w:t>
      </w:r>
      <w:r w:rsidRPr="006849F4">
        <w:rPr>
          <w:sz w:val="28"/>
        </w:rPr>
        <w:t>лабораторий) запланировано установить до конца декабря текущего года.</w:t>
      </w:r>
    </w:p>
    <w:p w:rsidR="00D048D8" w:rsidRPr="006849F4" w:rsidRDefault="00D048D8" w:rsidP="002C52EA">
      <w:pPr>
        <w:shd w:val="clear" w:color="auto" w:fill="FFFFFF"/>
        <w:spacing w:before="120"/>
        <w:ind w:right="57"/>
        <w:jc w:val="both"/>
        <w:rPr>
          <w:sz w:val="28"/>
        </w:rPr>
      </w:pPr>
    </w:p>
    <w:p w:rsidR="00C16FE9" w:rsidRPr="006849F4" w:rsidRDefault="00FA7FE8" w:rsidP="007E3698">
      <w:pPr>
        <w:jc w:val="both"/>
        <w:rPr>
          <w:b/>
          <w:sz w:val="28"/>
        </w:rPr>
      </w:pPr>
      <w:r w:rsidRPr="006849F4">
        <w:rPr>
          <w:b/>
          <w:sz w:val="28"/>
        </w:rPr>
        <w:t>Цель 3: Обеспечение международно-правового оформления внешних границ Российской Федерации, включая внешнюю границу континентального шельфа</w:t>
      </w:r>
    </w:p>
    <w:p w:rsidR="00FA7FE8" w:rsidRPr="006849F4" w:rsidRDefault="00FA7FE8" w:rsidP="00A10573">
      <w:pPr>
        <w:jc w:val="both"/>
        <w:rPr>
          <w:i/>
          <w:sz w:val="28"/>
          <w:szCs w:val="28"/>
        </w:rPr>
      </w:pPr>
      <w:r w:rsidRPr="006849F4">
        <w:rPr>
          <w:sz w:val="28"/>
        </w:rPr>
        <w:tab/>
      </w:r>
      <w:r w:rsidRPr="006849F4">
        <w:rPr>
          <w:b/>
          <w:sz w:val="28"/>
        </w:rPr>
        <w:t>Ключевое событие 1.2</w:t>
      </w:r>
      <w:r w:rsidR="00A10573" w:rsidRPr="006849F4">
        <w:rPr>
          <w:sz w:val="28"/>
        </w:rPr>
        <w:t xml:space="preserve"> </w:t>
      </w:r>
      <w:r w:rsidR="003F06F1">
        <w:rPr>
          <w:rFonts w:eastAsia="Times New Roman"/>
          <w:i/>
          <w:sz w:val="28"/>
          <w:szCs w:val="28"/>
        </w:rPr>
        <w:t>Пред</w:t>
      </w:r>
      <w:r w:rsidR="00A10573" w:rsidRPr="006849F4">
        <w:rPr>
          <w:rFonts w:eastAsia="Times New Roman"/>
          <w:i/>
          <w:sz w:val="28"/>
          <w:szCs w:val="28"/>
        </w:rPr>
        <w:t xml:space="preserve">ставление в МИД России согласованной с заинтересованными федеральными органами исполнительной власти обновлённой заявки на установление внешней границы континентального шельфа Российской Федерации в Северном Ледовитом океане в целях юридического закрепления расширенной внешней границы континентального шельфа Российской Федерации в </w:t>
      </w:r>
      <w:r w:rsidR="003F06F1">
        <w:rPr>
          <w:rFonts w:eastAsia="Times New Roman"/>
          <w:i/>
          <w:sz w:val="28"/>
          <w:szCs w:val="28"/>
        </w:rPr>
        <w:t>Арктических морях</w:t>
      </w:r>
      <w:r w:rsidR="00A10573" w:rsidRPr="006849F4">
        <w:rPr>
          <w:i/>
          <w:sz w:val="28"/>
          <w:szCs w:val="28"/>
        </w:rPr>
        <w:t>.</w:t>
      </w:r>
    </w:p>
    <w:p w:rsidR="003F4366" w:rsidRDefault="00A10573" w:rsidP="00A10573">
      <w:pPr>
        <w:shd w:val="clear" w:color="auto" w:fill="FFFFFF"/>
        <w:spacing w:line="244" w:lineRule="auto"/>
        <w:ind w:firstLine="708"/>
        <w:jc w:val="both"/>
        <w:rPr>
          <w:i/>
          <w:sz w:val="28"/>
        </w:rPr>
      </w:pPr>
      <w:r w:rsidRPr="006849F4">
        <w:rPr>
          <w:i/>
          <w:sz w:val="28"/>
        </w:rPr>
        <w:t xml:space="preserve">Дата наступления ключевого события: по плану – 31.12.2015; </w:t>
      </w:r>
    </w:p>
    <w:p w:rsidR="00A10573" w:rsidRDefault="00A10573" w:rsidP="003F4366">
      <w:pPr>
        <w:shd w:val="clear" w:color="auto" w:fill="FFFFFF"/>
        <w:spacing w:line="244" w:lineRule="auto"/>
        <w:jc w:val="both"/>
        <w:rPr>
          <w:i/>
          <w:sz w:val="28"/>
        </w:rPr>
      </w:pPr>
      <w:r w:rsidRPr="006849F4">
        <w:rPr>
          <w:i/>
          <w:sz w:val="28"/>
        </w:rPr>
        <w:t>по факту – 30.09.2015.</w:t>
      </w:r>
    </w:p>
    <w:p w:rsidR="00727191" w:rsidRPr="006849F4" w:rsidRDefault="00727191" w:rsidP="00A10573">
      <w:pPr>
        <w:shd w:val="clear" w:color="auto" w:fill="FFFFFF"/>
        <w:spacing w:line="244" w:lineRule="auto"/>
        <w:ind w:firstLine="708"/>
        <w:jc w:val="both"/>
        <w:rPr>
          <w:i/>
          <w:sz w:val="28"/>
        </w:rPr>
      </w:pPr>
      <w:r w:rsidRPr="006849F4">
        <w:rPr>
          <w:sz w:val="28"/>
        </w:rPr>
        <w:t>Ответственный исполнитель –</w:t>
      </w:r>
      <w:r>
        <w:rPr>
          <w:sz w:val="28"/>
        </w:rPr>
        <w:t xml:space="preserve"> Д.Г.Храмов</w:t>
      </w:r>
    </w:p>
    <w:p w:rsidR="00A10573" w:rsidRPr="003F06F1" w:rsidRDefault="00A10573" w:rsidP="003F06F1">
      <w:pPr>
        <w:shd w:val="clear" w:color="auto" w:fill="FFFFFF"/>
        <w:spacing w:line="244" w:lineRule="auto"/>
        <w:ind w:firstLine="708"/>
        <w:jc w:val="both"/>
        <w:rPr>
          <w:rFonts w:eastAsia="Times New Roman"/>
          <w:i/>
          <w:sz w:val="28"/>
        </w:rPr>
      </w:pPr>
      <w:r w:rsidRPr="006849F4">
        <w:rPr>
          <w:sz w:val="28"/>
        </w:rPr>
        <w:t>Описание достигнутого в связи с наступлением ключевого события конечного (промежуточного) с общественной точки зрения результата:</w:t>
      </w:r>
      <w:r w:rsidRPr="006849F4">
        <w:rPr>
          <w:i/>
          <w:sz w:val="28"/>
        </w:rPr>
        <w:t xml:space="preserve"> </w:t>
      </w:r>
      <w:r w:rsidR="003F06F1">
        <w:rPr>
          <w:rFonts w:eastAsia="Times New Roman"/>
          <w:sz w:val="28"/>
          <w:szCs w:val="28"/>
        </w:rPr>
        <w:t>р</w:t>
      </w:r>
      <w:r w:rsidRPr="006849F4">
        <w:rPr>
          <w:rFonts w:eastAsia="Times New Roman"/>
          <w:sz w:val="28"/>
          <w:szCs w:val="28"/>
        </w:rPr>
        <w:t xml:space="preserve">абота по подготовке пересмотренного частичного представления (заявки) Российской Федерации в Комиссию по границам континентального шельфа в отношении континентального шельфа в Северном Ледовитом океане завершена. </w:t>
      </w:r>
    </w:p>
    <w:p w:rsidR="00A10573" w:rsidRDefault="00991D8C" w:rsidP="00A10573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В настоящее время а</w:t>
      </w:r>
      <w:r w:rsidR="00A10573" w:rsidRPr="006849F4">
        <w:rPr>
          <w:rFonts w:ascii="Times New Roman" w:hAnsi="Times New Roman"/>
          <w:sz w:val="28"/>
          <w:szCs w:val="28"/>
          <w:lang w:val="ru-RU"/>
        </w:rPr>
        <w:t xml:space="preserve">рктическая заявка направлена в Постоянное представительство Российской Федерации при ООН в Нью-Йорке и </w:t>
      </w:r>
      <w:r w:rsidR="00727191">
        <w:rPr>
          <w:rFonts w:ascii="Times New Roman" w:hAnsi="Times New Roman"/>
          <w:sz w:val="28"/>
          <w:szCs w:val="28"/>
          <w:lang w:val="ru-RU"/>
        </w:rPr>
        <w:br/>
      </w:r>
      <w:r w:rsidR="00A10573" w:rsidRPr="006849F4">
        <w:rPr>
          <w:rFonts w:ascii="Times New Roman" w:hAnsi="Times New Roman"/>
          <w:sz w:val="28"/>
          <w:szCs w:val="28"/>
          <w:lang w:val="ru-RU"/>
        </w:rPr>
        <w:t>3 августа 2015 г. передана Генеральному секретарю ООН. Рассмотрение российской арктической заявки на пленарном заседании Комиссии запланировано на февраль 2016 года.</w:t>
      </w:r>
    </w:p>
    <w:p w:rsidR="007E3698" w:rsidRPr="006849F4" w:rsidRDefault="007E3698" w:rsidP="00A10573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849F4" w:rsidRPr="006849F4" w:rsidRDefault="006849F4" w:rsidP="006849F4">
      <w:pPr>
        <w:shd w:val="clear" w:color="auto" w:fill="FFFFFF"/>
        <w:spacing w:before="120" w:line="247" w:lineRule="auto"/>
        <w:ind w:left="45" w:right="34"/>
        <w:jc w:val="both"/>
        <w:rPr>
          <w:rFonts w:eastAsia="Times New Roman"/>
          <w:b/>
          <w:bCs/>
          <w:sz w:val="28"/>
          <w:szCs w:val="28"/>
        </w:rPr>
      </w:pPr>
      <w:r w:rsidRPr="006849F4">
        <w:rPr>
          <w:rFonts w:eastAsia="Times New Roman"/>
          <w:b/>
          <w:bCs/>
          <w:sz w:val="28"/>
          <w:szCs w:val="28"/>
        </w:rPr>
        <w:t>Цель 4: Гарантированное обеспечение природными ресурсами устойчивого социально-экономического развития Российской Федерации.</w:t>
      </w:r>
    </w:p>
    <w:p w:rsidR="006849F4" w:rsidRPr="006849F4" w:rsidRDefault="006849F4" w:rsidP="006849F4">
      <w:pPr>
        <w:shd w:val="clear" w:color="auto" w:fill="FFFFFF"/>
        <w:spacing w:before="120" w:line="247" w:lineRule="auto"/>
        <w:ind w:left="45" w:right="34" w:firstLine="663"/>
        <w:jc w:val="both"/>
        <w:rPr>
          <w:rFonts w:eastAsia="Times New Roman"/>
          <w:i/>
          <w:sz w:val="28"/>
        </w:rPr>
      </w:pPr>
      <w:r w:rsidRPr="006849F4">
        <w:rPr>
          <w:rFonts w:eastAsia="Times New Roman"/>
          <w:b/>
          <w:i/>
          <w:sz w:val="28"/>
        </w:rPr>
        <w:t>Направление 3.</w:t>
      </w:r>
      <w:r w:rsidRPr="006849F4">
        <w:rPr>
          <w:rFonts w:eastAsia="Times New Roman"/>
          <w:b/>
          <w:sz w:val="28"/>
        </w:rPr>
        <w:t xml:space="preserve"> </w:t>
      </w:r>
      <w:r w:rsidRPr="006849F4">
        <w:rPr>
          <w:rFonts w:eastAsia="Times New Roman"/>
          <w:b/>
          <w:i/>
          <w:sz w:val="28"/>
        </w:rPr>
        <w:t>Обеспечение лесными ресурсами социально-экономического развития Российской Федерации:</w:t>
      </w:r>
    </w:p>
    <w:p w:rsidR="006849F4" w:rsidRPr="006849F4" w:rsidRDefault="006849F4" w:rsidP="006849F4">
      <w:pPr>
        <w:shd w:val="clear" w:color="auto" w:fill="FFFFFF"/>
        <w:spacing w:before="120" w:line="247" w:lineRule="auto"/>
        <w:ind w:left="45" w:right="34" w:firstLine="663"/>
        <w:jc w:val="both"/>
        <w:rPr>
          <w:rFonts w:eastAsia="Times New Roman"/>
          <w:i/>
          <w:sz w:val="28"/>
        </w:rPr>
      </w:pPr>
      <w:r w:rsidRPr="006849F4">
        <w:rPr>
          <w:rFonts w:eastAsia="Times New Roman"/>
          <w:b/>
          <w:sz w:val="28"/>
        </w:rPr>
        <w:t xml:space="preserve">Ключевое событие 3.4 </w:t>
      </w:r>
      <w:r w:rsidRPr="006849F4">
        <w:rPr>
          <w:rFonts w:eastAsia="Times New Roman"/>
          <w:i/>
          <w:sz w:val="28"/>
        </w:rPr>
        <w:t>Формирование нормативной правовой базы функционирования единой государственной автоматизированной информационной системы учета древесины и сделок с ней.</w:t>
      </w:r>
    </w:p>
    <w:p w:rsidR="006849F4" w:rsidRDefault="006849F4" w:rsidP="006849F4">
      <w:pPr>
        <w:shd w:val="clear" w:color="auto" w:fill="FFFFFF"/>
        <w:spacing w:line="244" w:lineRule="auto"/>
        <w:ind w:firstLine="708"/>
        <w:jc w:val="both"/>
        <w:rPr>
          <w:i/>
          <w:sz w:val="28"/>
        </w:rPr>
      </w:pPr>
      <w:r w:rsidRPr="006849F4">
        <w:rPr>
          <w:i/>
          <w:sz w:val="28"/>
        </w:rPr>
        <w:t>Дата наступления ключевого события: по плану</w:t>
      </w:r>
      <w:r>
        <w:rPr>
          <w:i/>
          <w:sz w:val="28"/>
        </w:rPr>
        <w:t xml:space="preserve"> – 30.09.2015; </w:t>
      </w:r>
      <w:r w:rsidRPr="006849F4">
        <w:rPr>
          <w:i/>
          <w:sz w:val="28"/>
        </w:rPr>
        <w:t>по факту – 30.09.2015.</w:t>
      </w:r>
    </w:p>
    <w:p w:rsidR="00727191" w:rsidRPr="006849F4" w:rsidRDefault="00727191" w:rsidP="006849F4">
      <w:pPr>
        <w:shd w:val="clear" w:color="auto" w:fill="FFFFFF"/>
        <w:spacing w:line="244" w:lineRule="auto"/>
        <w:ind w:firstLine="708"/>
        <w:jc w:val="both"/>
        <w:rPr>
          <w:i/>
          <w:sz w:val="28"/>
        </w:rPr>
      </w:pPr>
      <w:r w:rsidRPr="006849F4">
        <w:rPr>
          <w:sz w:val="28"/>
        </w:rPr>
        <w:t>Ответственный исполнитель –</w:t>
      </w:r>
      <w:r>
        <w:rPr>
          <w:sz w:val="28"/>
        </w:rPr>
        <w:t xml:space="preserve"> И.В.Валентик</w:t>
      </w:r>
    </w:p>
    <w:p w:rsidR="00B545F8" w:rsidRDefault="006849F4" w:rsidP="006849F4">
      <w:pPr>
        <w:ind w:firstLine="708"/>
        <w:jc w:val="both"/>
        <w:rPr>
          <w:sz w:val="28"/>
        </w:rPr>
      </w:pPr>
      <w:r w:rsidRPr="006849F4">
        <w:rPr>
          <w:sz w:val="28"/>
        </w:rPr>
        <w:t>Описание достигнутого в связи с наступлением ключевого события конечного (промежуточного) с общественной точки зрения результата:</w:t>
      </w:r>
      <w:r>
        <w:rPr>
          <w:sz w:val="28"/>
        </w:rPr>
        <w:t xml:space="preserve"> нормативная правовая база функционирования единой государственной автоматизированной информационной системы учета древесины </w:t>
      </w:r>
      <w:r w:rsidR="00631DBE">
        <w:rPr>
          <w:sz w:val="28"/>
        </w:rPr>
        <w:t>и сделок с ней сформирована. Приняты нормативные правовые акты:</w:t>
      </w:r>
    </w:p>
    <w:p w:rsidR="00FA7FE8" w:rsidRDefault="00B545F8" w:rsidP="006849F4">
      <w:pPr>
        <w:ind w:firstLine="708"/>
        <w:jc w:val="both"/>
        <w:rPr>
          <w:sz w:val="28"/>
        </w:rPr>
      </w:pPr>
      <w:r>
        <w:rPr>
          <w:sz w:val="28"/>
        </w:rPr>
        <w:t>постановление Правительства Российской Федерации от 28 января 2015 г. № 55 «О порядке эксплуатации единой государственной автоматизированной информационной системы учета древесины и сделок с ней»;</w:t>
      </w:r>
    </w:p>
    <w:p w:rsidR="00B545F8" w:rsidRDefault="00B545F8" w:rsidP="006849F4">
      <w:pPr>
        <w:ind w:firstLine="708"/>
        <w:jc w:val="both"/>
        <w:rPr>
          <w:sz w:val="28"/>
        </w:rPr>
      </w:pPr>
      <w:r>
        <w:rPr>
          <w:sz w:val="28"/>
        </w:rPr>
        <w:t>постановление Правительства Российской Федерации от 16 декабря 2014 г. № 1370 «Об утверждении положения о взаимодействии единой государственной автоматизированной информационной системы учета древесины и сделок с ней и иных государственных информационных систем»;</w:t>
      </w:r>
    </w:p>
    <w:p w:rsidR="00B545F8" w:rsidRDefault="00B545F8" w:rsidP="006849F4">
      <w:pPr>
        <w:ind w:firstLine="708"/>
        <w:jc w:val="both"/>
        <w:rPr>
          <w:sz w:val="28"/>
        </w:rPr>
      </w:pPr>
      <w:r>
        <w:rPr>
          <w:sz w:val="28"/>
        </w:rPr>
        <w:t>постановление Правительства Российской Федерации от 3 декабря 2014 г. № 1301 «Об утверждении правил представления информации в единую государственную автоматизированную информационную систему учета древесины и сделок с ней»;</w:t>
      </w:r>
    </w:p>
    <w:p w:rsidR="00B545F8" w:rsidRDefault="00B545F8" w:rsidP="006849F4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постановление Правительства Российской Федерации от 3 ноября 2014 г.</w:t>
      </w:r>
      <w:r w:rsidR="007D6C23">
        <w:rPr>
          <w:sz w:val="28"/>
        </w:rPr>
        <w:t xml:space="preserve"> № 1148 «О направлении запросов о предоставлении информации, содержащейся в единой государственной автоматизированной информационной системы учета древесины и сделок с ней»;</w:t>
      </w:r>
      <w:proofErr w:type="gramEnd"/>
    </w:p>
    <w:p w:rsidR="007D6C23" w:rsidRDefault="007D6C23" w:rsidP="006849F4">
      <w:pPr>
        <w:ind w:firstLine="708"/>
        <w:jc w:val="both"/>
        <w:rPr>
          <w:sz w:val="28"/>
        </w:rPr>
      </w:pPr>
      <w:r>
        <w:rPr>
          <w:sz w:val="28"/>
        </w:rPr>
        <w:t>распоряжение Правительства Российской Федерации от 17 декабря 2014 г. № 2582-р</w:t>
      </w:r>
      <w:r w:rsidR="000D178D">
        <w:rPr>
          <w:sz w:val="28"/>
        </w:rPr>
        <w:t xml:space="preserve"> «Перечень информации о маркировке древесины ценных лесных пород (дуб, бук, ясень), представляемой в единую государственную автоматизированную информационную систему учета древесины и сделок с ней»;</w:t>
      </w:r>
    </w:p>
    <w:p w:rsidR="00991D8C" w:rsidRDefault="00991D8C" w:rsidP="006849F4">
      <w:pPr>
        <w:ind w:firstLine="708"/>
        <w:jc w:val="both"/>
        <w:rPr>
          <w:sz w:val="28"/>
        </w:rPr>
      </w:pPr>
    </w:p>
    <w:p w:rsidR="00B545F8" w:rsidRDefault="000D178D" w:rsidP="006849F4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lastRenderedPageBreak/>
        <w:t>распоряжение Правительства Российской Федерации от 19 ноября 2014 г. № 2320-р «Перечень размещаемой в информационно-телекоммуникационных сетях общего пользования, в том числе в сети «интернет», информации, содержащейся в единой государственной автоматизированной информационной системы учета древесины и сделок с ней, а также информации, размещаемой в форме открытых данных;</w:t>
      </w:r>
      <w:proofErr w:type="gramEnd"/>
    </w:p>
    <w:p w:rsidR="000D178D" w:rsidRDefault="000D178D" w:rsidP="006849F4">
      <w:pPr>
        <w:ind w:firstLine="708"/>
        <w:jc w:val="both"/>
        <w:rPr>
          <w:sz w:val="28"/>
        </w:rPr>
      </w:pPr>
      <w:r>
        <w:rPr>
          <w:sz w:val="28"/>
        </w:rPr>
        <w:t>постановление Правительства Российской Федерации от 6 января 2015 г. № 11 «Об утверждении правил представления декларации о сделках с древесиной».</w:t>
      </w:r>
    </w:p>
    <w:p w:rsidR="00B545F8" w:rsidRPr="006849F4" w:rsidRDefault="00B545F8" w:rsidP="006849F4">
      <w:pPr>
        <w:ind w:firstLine="708"/>
        <w:jc w:val="both"/>
        <w:rPr>
          <w:sz w:val="28"/>
        </w:rPr>
      </w:pPr>
    </w:p>
    <w:sectPr w:rsidR="00B545F8" w:rsidRPr="006849F4" w:rsidSect="00F34D11">
      <w:headerReference w:type="default" r:id="rId8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AC6" w:rsidRDefault="00573AC6" w:rsidP="00330AAF">
      <w:r>
        <w:separator/>
      </w:r>
    </w:p>
  </w:endnote>
  <w:endnote w:type="continuationSeparator" w:id="0">
    <w:p w:rsidR="00573AC6" w:rsidRDefault="00573AC6" w:rsidP="00330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AC6" w:rsidRDefault="00573AC6" w:rsidP="00330AAF">
      <w:r>
        <w:separator/>
      </w:r>
    </w:p>
  </w:footnote>
  <w:footnote w:type="continuationSeparator" w:id="0">
    <w:p w:rsidR="00573AC6" w:rsidRDefault="00573AC6" w:rsidP="00330A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187985"/>
      <w:docPartObj>
        <w:docPartGallery w:val="Page Numbers (Top of Page)"/>
        <w:docPartUnique/>
      </w:docPartObj>
    </w:sdtPr>
    <w:sdtContent>
      <w:p w:rsidR="00CE3002" w:rsidRDefault="00733284">
        <w:pPr>
          <w:pStyle w:val="a8"/>
          <w:jc w:val="center"/>
        </w:pPr>
        <w:fldSimple w:instr=" PAGE   \* MERGEFORMAT ">
          <w:r w:rsidR="00991D8C">
            <w:rPr>
              <w:noProof/>
            </w:rPr>
            <w:t>1</w:t>
          </w:r>
        </w:fldSimple>
      </w:p>
    </w:sdtContent>
  </w:sdt>
  <w:p w:rsidR="00CE3002" w:rsidRDefault="00CE300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73FC4"/>
    <w:multiLevelType w:val="hybridMultilevel"/>
    <w:tmpl w:val="837E1434"/>
    <w:lvl w:ilvl="0" w:tplc="5CA24C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CA0E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5C5D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8E3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4235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E8CA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BA2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8057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1EA3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650"/>
    <w:rsid w:val="00006A61"/>
    <w:rsid w:val="00080598"/>
    <w:rsid w:val="000867A9"/>
    <w:rsid w:val="000D178D"/>
    <w:rsid w:val="000E1CF9"/>
    <w:rsid w:val="00130455"/>
    <w:rsid w:val="001348DB"/>
    <w:rsid w:val="0014706F"/>
    <w:rsid w:val="001521EB"/>
    <w:rsid w:val="00173AF5"/>
    <w:rsid w:val="00192D51"/>
    <w:rsid w:val="001B4C30"/>
    <w:rsid w:val="001C4785"/>
    <w:rsid w:val="001C6604"/>
    <w:rsid w:val="00200A8A"/>
    <w:rsid w:val="00210A8C"/>
    <w:rsid w:val="00224238"/>
    <w:rsid w:val="00232A6C"/>
    <w:rsid w:val="0028450D"/>
    <w:rsid w:val="002A4F67"/>
    <w:rsid w:val="002C52EA"/>
    <w:rsid w:val="002D5C64"/>
    <w:rsid w:val="002F214F"/>
    <w:rsid w:val="002F55B1"/>
    <w:rsid w:val="00324FFD"/>
    <w:rsid w:val="00330AAF"/>
    <w:rsid w:val="00375951"/>
    <w:rsid w:val="003772DF"/>
    <w:rsid w:val="003C764F"/>
    <w:rsid w:val="003D2AD1"/>
    <w:rsid w:val="003F056C"/>
    <w:rsid w:val="003F06F1"/>
    <w:rsid w:val="003F4366"/>
    <w:rsid w:val="003F583F"/>
    <w:rsid w:val="00406AC4"/>
    <w:rsid w:val="00414EC5"/>
    <w:rsid w:val="00470ABF"/>
    <w:rsid w:val="00477B4D"/>
    <w:rsid w:val="0049264F"/>
    <w:rsid w:val="004A6F6F"/>
    <w:rsid w:val="004D3F87"/>
    <w:rsid w:val="004F69A6"/>
    <w:rsid w:val="005018E3"/>
    <w:rsid w:val="00505457"/>
    <w:rsid w:val="0052059E"/>
    <w:rsid w:val="00534411"/>
    <w:rsid w:val="00552A74"/>
    <w:rsid w:val="005639B4"/>
    <w:rsid w:val="00566084"/>
    <w:rsid w:val="00573AC6"/>
    <w:rsid w:val="005B1BBC"/>
    <w:rsid w:val="005C17DD"/>
    <w:rsid w:val="005C518A"/>
    <w:rsid w:val="005F077B"/>
    <w:rsid w:val="005F50DD"/>
    <w:rsid w:val="00603973"/>
    <w:rsid w:val="00631DBE"/>
    <w:rsid w:val="00642418"/>
    <w:rsid w:val="00663342"/>
    <w:rsid w:val="00663552"/>
    <w:rsid w:val="006640B9"/>
    <w:rsid w:val="00665F67"/>
    <w:rsid w:val="00670207"/>
    <w:rsid w:val="006849F4"/>
    <w:rsid w:val="006A15A5"/>
    <w:rsid w:val="006A36FF"/>
    <w:rsid w:val="006B296C"/>
    <w:rsid w:val="006D06D6"/>
    <w:rsid w:val="006D73B9"/>
    <w:rsid w:val="0070118A"/>
    <w:rsid w:val="00704913"/>
    <w:rsid w:val="00724FAD"/>
    <w:rsid w:val="00725821"/>
    <w:rsid w:val="00727191"/>
    <w:rsid w:val="00733284"/>
    <w:rsid w:val="00742A1A"/>
    <w:rsid w:val="007449C9"/>
    <w:rsid w:val="00785B2E"/>
    <w:rsid w:val="007B654F"/>
    <w:rsid w:val="007B6F82"/>
    <w:rsid w:val="007C2E49"/>
    <w:rsid w:val="007D5838"/>
    <w:rsid w:val="007D6C23"/>
    <w:rsid w:val="007D7D7B"/>
    <w:rsid w:val="007E3698"/>
    <w:rsid w:val="007F10BF"/>
    <w:rsid w:val="0080415F"/>
    <w:rsid w:val="00834B1B"/>
    <w:rsid w:val="00844650"/>
    <w:rsid w:val="00853B85"/>
    <w:rsid w:val="008C698F"/>
    <w:rsid w:val="008D3E52"/>
    <w:rsid w:val="00900B51"/>
    <w:rsid w:val="00904C6E"/>
    <w:rsid w:val="009363F8"/>
    <w:rsid w:val="0094145A"/>
    <w:rsid w:val="009424F9"/>
    <w:rsid w:val="009508AA"/>
    <w:rsid w:val="00961C3E"/>
    <w:rsid w:val="0096504C"/>
    <w:rsid w:val="00986B03"/>
    <w:rsid w:val="00991D8C"/>
    <w:rsid w:val="009D44CB"/>
    <w:rsid w:val="009E3DA6"/>
    <w:rsid w:val="009F6014"/>
    <w:rsid w:val="00A02A73"/>
    <w:rsid w:val="00A10573"/>
    <w:rsid w:val="00A21AC4"/>
    <w:rsid w:val="00A315A3"/>
    <w:rsid w:val="00A76196"/>
    <w:rsid w:val="00A81C40"/>
    <w:rsid w:val="00AB4E13"/>
    <w:rsid w:val="00AC3985"/>
    <w:rsid w:val="00AE3A60"/>
    <w:rsid w:val="00AF3982"/>
    <w:rsid w:val="00B057AC"/>
    <w:rsid w:val="00B22A13"/>
    <w:rsid w:val="00B30BFE"/>
    <w:rsid w:val="00B310C7"/>
    <w:rsid w:val="00B4052D"/>
    <w:rsid w:val="00B545F8"/>
    <w:rsid w:val="00B71D37"/>
    <w:rsid w:val="00B87068"/>
    <w:rsid w:val="00B876AB"/>
    <w:rsid w:val="00BA2303"/>
    <w:rsid w:val="00BA3764"/>
    <w:rsid w:val="00BA4983"/>
    <w:rsid w:val="00BA73B9"/>
    <w:rsid w:val="00BB0750"/>
    <w:rsid w:val="00BB47CA"/>
    <w:rsid w:val="00BC3CF0"/>
    <w:rsid w:val="00BE306B"/>
    <w:rsid w:val="00BF39FE"/>
    <w:rsid w:val="00C040FB"/>
    <w:rsid w:val="00C16FE9"/>
    <w:rsid w:val="00C1737B"/>
    <w:rsid w:val="00C31710"/>
    <w:rsid w:val="00C33B71"/>
    <w:rsid w:val="00C41A91"/>
    <w:rsid w:val="00C41D42"/>
    <w:rsid w:val="00C84811"/>
    <w:rsid w:val="00CA7C62"/>
    <w:rsid w:val="00CE3002"/>
    <w:rsid w:val="00CE5581"/>
    <w:rsid w:val="00D048D8"/>
    <w:rsid w:val="00D06892"/>
    <w:rsid w:val="00D573C8"/>
    <w:rsid w:val="00D71904"/>
    <w:rsid w:val="00D95694"/>
    <w:rsid w:val="00D96DD4"/>
    <w:rsid w:val="00DB0C12"/>
    <w:rsid w:val="00DF72A3"/>
    <w:rsid w:val="00E01CC5"/>
    <w:rsid w:val="00E04A1B"/>
    <w:rsid w:val="00E104B3"/>
    <w:rsid w:val="00E254A4"/>
    <w:rsid w:val="00E306BE"/>
    <w:rsid w:val="00E34597"/>
    <w:rsid w:val="00E36359"/>
    <w:rsid w:val="00E47EBB"/>
    <w:rsid w:val="00E5212A"/>
    <w:rsid w:val="00E551EB"/>
    <w:rsid w:val="00E573B2"/>
    <w:rsid w:val="00E671C1"/>
    <w:rsid w:val="00EB7483"/>
    <w:rsid w:val="00EC21C7"/>
    <w:rsid w:val="00EC38C0"/>
    <w:rsid w:val="00EC6112"/>
    <w:rsid w:val="00EE112C"/>
    <w:rsid w:val="00EF1494"/>
    <w:rsid w:val="00F07621"/>
    <w:rsid w:val="00F31ADF"/>
    <w:rsid w:val="00F34D11"/>
    <w:rsid w:val="00F44615"/>
    <w:rsid w:val="00F55F96"/>
    <w:rsid w:val="00F618CB"/>
    <w:rsid w:val="00F812F7"/>
    <w:rsid w:val="00FA7B85"/>
    <w:rsid w:val="00FA7FE8"/>
    <w:rsid w:val="00FB2B9B"/>
    <w:rsid w:val="00FD47EE"/>
    <w:rsid w:val="00FD5904"/>
    <w:rsid w:val="00FE161E"/>
    <w:rsid w:val="00FF1CC6"/>
    <w:rsid w:val="00FF26D4"/>
    <w:rsid w:val="00FF7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FE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508AA"/>
    <w:rPr>
      <w:color w:val="0000FF"/>
      <w:u w:val="single"/>
    </w:rPr>
  </w:style>
  <w:style w:type="paragraph" w:styleId="a5">
    <w:name w:val="No Spacing"/>
    <w:basedOn w:val="a"/>
    <w:uiPriority w:val="1"/>
    <w:qFormat/>
    <w:rsid w:val="00A10573"/>
    <w:pPr>
      <w:widowControl/>
      <w:autoSpaceDE/>
      <w:autoSpaceDN/>
      <w:adjustRightInd/>
    </w:pPr>
    <w:rPr>
      <w:rFonts w:ascii="Calibri" w:eastAsia="Calibri" w:hAnsi="Calibri"/>
      <w:sz w:val="24"/>
      <w:szCs w:val="32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B545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45F8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30A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30AA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30A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30AAF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63422-F973-444F-A47C-F1EC7E79D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yafanasieva</dc:creator>
  <cp:keywords/>
  <dc:description/>
  <cp:lastModifiedBy>yafanasieva</cp:lastModifiedBy>
  <cp:revision>99</cp:revision>
  <cp:lastPrinted>2015-10-14T10:43:00Z</cp:lastPrinted>
  <dcterms:created xsi:type="dcterms:W3CDTF">2014-10-08T07:41:00Z</dcterms:created>
  <dcterms:modified xsi:type="dcterms:W3CDTF">2015-10-14T14:20:00Z</dcterms:modified>
</cp:coreProperties>
</file>