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AB" w:rsidRPr="00090526" w:rsidRDefault="002A7CE0" w:rsidP="0087270B">
      <w:pPr>
        <w:shd w:val="clear" w:color="auto" w:fill="FFFFFF"/>
        <w:spacing w:line="247" w:lineRule="auto"/>
        <w:jc w:val="center"/>
        <w:rPr>
          <w:rFonts w:eastAsia="Times New Roman"/>
          <w:b/>
          <w:bCs/>
          <w:sz w:val="28"/>
          <w:szCs w:val="28"/>
        </w:rPr>
      </w:pPr>
      <w:r w:rsidRPr="00090526">
        <w:rPr>
          <w:rFonts w:eastAsia="Times New Roman"/>
          <w:b/>
          <w:bCs/>
          <w:sz w:val="28"/>
          <w:szCs w:val="28"/>
        </w:rPr>
        <w:t>Сведения о достижении целевых показателей (индикаторов) плана</w:t>
      </w:r>
      <w:r w:rsidR="002E01CF" w:rsidRPr="00090526">
        <w:rPr>
          <w:rFonts w:eastAsia="Times New Roman"/>
          <w:b/>
          <w:bCs/>
          <w:sz w:val="28"/>
          <w:szCs w:val="28"/>
        </w:rPr>
        <w:t xml:space="preserve"> деятельности </w:t>
      </w:r>
      <w:r w:rsidR="003E6C91" w:rsidRPr="00090526">
        <w:rPr>
          <w:rFonts w:eastAsia="Times New Roman"/>
          <w:b/>
          <w:bCs/>
          <w:sz w:val="28"/>
          <w:szCs w:val="28"/>
        </w:rPr>
        <w:t>Министерства природных ресурсов</w:t>
      </w:r>
      <w:r w:rsidR="003E6C91" w:rsidRPr="00090526">
        <w:rPr>
          <w:rFonts w:eastAsia="Times New Roman"/>
          <w:b/>
          <w:bCs/>
          <w:sz w:val="28"/>
          <w:szCs w:val="28"/>
        </w:rPr>
        <w:br/>
      </w:r>
      <w:r w:rsidR="002E01CF" w:rsidRPr="00090526">
        <w:rPr>
          <w:rFonts w:eastAsia="Times New Roman"/>
          <w:b/>
          <w:bCs/>
          <w:sz w:val="28"/>
          <w:szCs w:val="28"/>
        </w:rPr>
        <w:t xml:space="preserve">и экологии </w:t>
      </w:r>
      <w:r w:rsidR="003E6C91" w:rsidRPr="00090526">
        <w:rPr>
          <w:rFonts w:eastAsia="Times New Roman"/>
          <w:b/>
          <w:bCs/>
          <w:sz w:val="28"/>
          <w:szCs w:val="28"/>
        </w:rPr>
        <w:t xml:space="preserve">Российской Федерации </w:t>
      </w:r>
      <w:r w:rsidR="00F07D16" w:rsidRPr="00090526">
        <w:rPr>
          <w:rFonts w:eastAsia="Times New Roman"/>
          <w:b/>
          <w:bCs/>
          <w:sz w:val="28"/>
          <w:szCs w:val="28"/>
        </w:rPr>
        <w:t xml:space="preserve">на 2013-2018 годы </w:t>
      </w:r>
      <w:r w:rsidR="003E6C91" w:rsidRPr="00090526">
        <w:rPr>
          <w:rFonts w:eastAsia="Times New Roman"/>
          <w:b/>
          <w:bCs/>
          <w:sz w:val="28"/>
          <w:szCs w:val="28"/>
        </w:rPr>
        <w:t>з</w:t>
      </w:r>
      <w:r w:rsidR="002E01CF" w:rsidRPr="00090526">
        <w:rPr>
          <w:rFonts w:eastAsia="Times New Roman"/>
          <w:b/>
          <w:bCs/>
          <w:sz w:val="28"/>
          <w:szCs w:val="28"/>
        </w:rPr>
        <w:t xml:space="preserve">а </w:t>
      </w:r>
      <w:r w:rsidR="00567D09" w:rsidRPr="00090526">
        <w:rPr>
          <w:rFonts w:eastAsia="Times New Roman"/>
          <w:b/>
          <w:bCs/>
          <w:sz w:val="28"/>
          <w:szCs w:val="28"/>
          <w:lang w:val="en-US"/>
        </w:rPr>
        <w:t>I</w:t>
      </w:r>
      <w:r w:rsidR="00FE08C5" w:rsidRPr="00090526">
        <w:rPr>
          <w:rFonts w:eastAsia="Times New Roman"/>
          <w:b/>
          <w:bCs/>
          <w:sz w:val="28"/>
          <w:szCs w:val="28"/>
          <w:lang w:val="en-US"/>
        </w:rPr>
        <w:t>I</w:t>
      </w:r>
      <w:r w:rsidR="00D1456D" w:rsidRPr="00090526">
        <w:rPr>
          <w:rFonts w:eastAsia="Times New Roman"/>
          <w:b/>
          <w:bCs/>
          <w:sz w:val="28"/>
          <w:szCs w:val="28"/>
          <w:lang w:val="en-US"/>
        </w:rPr>
        <w:t>I</w:t>
      </w:r>
      <w:r w:rsidR="00FE08C5" w:rsidRPr="00090526">
        <w:rPr>
          <w:rFonts w:eastAsia="Times New Roman"/>
          <w:b/>
          <w:bCs/>
          <w:sz w:val="28"/>
          <w:szCs w:val="28"/>
        </w:rPr>
        <w:t xml:space="preserve"> </w:t>
      </w:r>
      <w:r w:rsidR="00567D09" w:rsidRPr="00090526">
        <w:rPr>
          <w:rFonts w:eastAsia="Times New Roman"/>
          <w:b/>
          <w:bCs/>
          <w:sz w:val="28"/>
          <w:szCs w:val="28"/>
        </w:rPr>
        <w:t>квартал 2015</w:t>
      </w:r>
      <w:r w:rsidR="003E6C91" w:rsidRPr="00090526">
        <w:rPr>
          <w:rFonts w:eastAsia="Times New Roman"/>
          <w:b/>
          <w:bCs/>
          <w:sz w:val="28"/>
          <w:szCs w:val="28"/>
        </w:rPr>
        <w:t xml:space="preserve"> год</w:t>
      </w:r>
      <w:r w:rsidR="00B42DAA" w:rsidRPr="00090526">
        <w:rPr>
          <w:rFonts w:eastAsia="Times New Roman"/>
          <w:b/>
          <w:bCs/>
          <w:sz w:val="28"/>
          <w:szCs w:val="28"/>
        </w:rPr>
        <w:t>а</w:t>
      </w:r>
    </w:p>
    <w:p w:rsidR="003E6C91" w:rsidRPr="00090526" w:rsidRDefault="003E6C91" w:rsidP="0087270B">
      <w:pPr>
        <w:shd w:val="clear" w:color="auto" w:fill="FFFFFF"/>
        <w:spacing w:line="247" w:lineRule="auto"/>
        <w:jc w:val="center"/>
      </w:pPr>
    </w:p>
    <w:p w:rsidR="005756AB" w:rsidRPr="00090526" w:rsidRDefault="002E01CF" w:rsidP="0087270B">
      <w:pPr>
        <w:shd w:val="clear" w:color="auto" w:fill="FFFFFF"/>
        <w:spacing w:line="247" w:lineRule="auto"/>
        <w:ind w:left="43" w:firstLine="666"/>
        <w:jc w:val="both"/>
        <w:rPr>
          <w:rFonts w:eastAsia="Times New Roman"/>
          <w:sz w:val="28"/>
          <w:szCs w:val="28"/>
        </w:rPr>
      </w:pPr>
      <w:r w:rsidRPr="00090526">
        <w:rPr>
          <w:rFonts w:eastAsia="Times New Roman"/>
          <w:sz w:val="28"/>
          <w:szCs w:val="28"/>
        </w:rPr>
        <w:t xml:space="preserve">План </w:t>
      </w:r>
      <w:r w:rsidR="00F07D16" w:rsidRPr="00090526">
        <w:rPr>
          <w:rFonts w:eastAsia="Times New Roman"/>
          <w:sz w:val="28"/>
          <w:szCs w:val="28"/>
        </w:rPr>
        <w:t xml:space="preserve">деятельности </w:t>
      </w:r>
      <w:r w:rsidRPr="00090526">
        <w:rPr>
          <w:rFonts w:eastAsia="Times New Roman"/>
          <w:sz w:val="28"/>
          <w:szCs w:val="28"/>
        </w:rPr>
        <w:t xml:space="preserve">Минприроды России на 2013-2018 годы </w:t>
      </w:r>
      <w:r w:rsidR="00F07D16" w:rsidRPr="00090526">
        <w:rPr>
          <w:rFonts w:eastAsia="Times New Roman"/>
          <w:sz w:val="28"/>
          <w:szCs w:val="28"/>
        </w:rPr>
        <w:t>(далее – план) подготовлен в реализацию у</w:t>
      </w:r>
      <w:r w:rsidRPr="00090526">
        <w:rPr>
          <w:rFonts w:eastAsia="Times New Roman"/>
          <w:sz w:val="28"/>
          <w:szCs w:val="28"/>
        </w:rPr>
        <w:t>казов Президента Российской Федерации от 07</w:t>
      </w:r>
      <w:r w:rsidR="00B31BFA" w:rsidRPr="00090526">
        <w:rPr>
          <w:rFonts w:eastAsia="Times New Roman"/>
          <w:sz w:val="28"/>
          <w:szCs w:val="28"/>
        </w:rPr>
        <w:t xml:space="preserve">мая </w:t>
      </w:r>
      <w:r w:rsidRPr="00090526">
        <w:rPr>
          <w:rFonts w:eastAsia="Times New Roman"/>
          <w:sz w:val="28"/>
          <w:szCs w:val="28"/>
        </w:rPr>
        <w:t xml:space="preserve">2012 </w:t>
      </w:r>
      <w:r w:rsidR="00B31BFA" w:rsidRPr="00090526">
        <w:rPr>
          <w:rFonts w:eastAsia="Times New Roman"/>
          <w:sz w:val="28"/>
          <w:szCs w:val="28"/>
        </w:rPr>
        <w:t>года</w:t>
      </w:r>
      <w:r w:rsidRPr="00090526">
        <w:rPr>
          <w:rFonts w:eastAsia="Times New Roman"/>
          <w:sz w:val="28"/>
          <w:szCs w:val="28"/>
        </w:rPr>
        <w:t xml:space="preserve">, а также Основных направлений деятельности Правительства Российской Федерации на период до 2018 года, </w:t>
      </w:r>
      <w:r w:rsidR="00F07D16" w:rsidRPr="00090526">
        <w:rPr>
          <w:rFonts w:eastAsia="Times New Roman"/>
          <w:sz w:val="28"/>
          <w:szCs w:val="28"/>
        </w:rPr>
        <w:t>утвержденных Председателем Правительства Российской Федерации Д.А.</w:t>
      </w:r>
      <w:r w:rsidR="00B31BFA" w:rsidRPr="00090526">
        <w:rPr>
          <w:rFonts w:eastAsia="Times New Roman"/>
          <w:sz w:val="28"/>
          <w:szCs w:val="28"/>
        </w:rPr>
        <w:t xml:space="preserve">Медведевым 31 января </w:t>
      </w:r>
      <w:r w:rsidR="00F07D16" w:rsidRPr="00090526">
        <w:rPr>
          <w:rFonts w:eastAsia="Times New Roman"/>
          <w:sz w:val="28"/>
          <w:szCs w:val="28"/>
        </w:rPr>
        <w:t>2013</w:t>
      </w:r>
      <w:r w:rsidR="00B31BFA" w:rsidRPr="00090526">
        <w:rPr>
          <w:rFonts w:eastAsia="Times New Roman"/>
          <w:sz w:val="28"/>
          <w:szCs w:val="28"/>
        </w:rPr>
        <w:t xml:space="preserve"> года</w:t>
      </w:r>
      <w:r w:rsidR="00F07D16" w:rsidRPr="00090526">
        <w:rPr>
          <w:rFonts w:eastAsia="Times New Roman"/>
          <w:sz w:val="28"/>
          <w:szCs w:val="28"/>
        </w:rPr>
        <w:t xml:space="preserve"> </w:t>
      </w:r>
      <w:r w:rsidRPr="00090526">
        <w:rPr>
          <w:rFonts w:eastAsia="Times New Roman"/>
          <w:sz w:val="28"/>
          <w:szCs w:val="28"/>
        </w:rPr>
        <w:t>и включает 4 нижеперечисленные цели.</w:t>
      </w:r>
    </w:p>
    <w:p w:rsidR="00311EC5" w:rsidRPr="00090526" w:rsidRDefault="00311EC5" w:rsidP="0087270B">
      <w:pPr>
        <w:shd w:val="clear" w:color="auto" w:fill="FFFFFF"/>
        <w:spacing w:line="247" w:lineRule="auto"/>
        <w:ind w:left="43" w:firstLine="666"/>
        <w:jc w:val="both"/>
      </w:pPr>
    </w:p>
    <w:p w:rsidR="005756AB" w:rsidRPr="00090526" w:rsidRDefault="00B42DAA" w:rsidP="0087270B">
      <w:pPr>
        <w:shd w:val="clear" w:color="auto" w:fill="FFFFFF"/>
        <w:spacing w:before="120" w:line="247" w:lineRule="auto"/>
        <w:ind w:left="45" w:right="11" w:firstLine="663"/>
        <w:jc w:val="both"/>
        <w:rPr>
          <w:rFonts w:eastAsia="Times New Roman"/>
          <w:b/>
          <w:bCs/>
          <w:sz w:val="28"/>
          <w:szCs w:val="28"/>
        </w:rPr>
      </w:pPr>
      <w:r w:rsidRPr="00090526">
        <w:rPr>
          <w:rFonts w:eastAsia="Times New Roman"/>
          <w:b/>
          <w:bCs/>
          <w:sz w:val="28"/>
          <w:szCs w:val="28"/>
        </w:rPr>
        <w:t xml:space="preserve">Цель </w:t>
      </w:r>
      <w:r w:rsidR="002E01CF" w:rsidRPr="00090526">
        <w:rPr>
          <w:rFonts w:eastAsia="Times New Roman"/>
          <w:b/>
          <w:bCs/>
          <w:sz w:val="28"/>
          <w:szCs w:val="28"/>
        </w:rPr>
        <w:t>1: Создание условий для формирования благоприятной окружающей среды.</w:t>
      </w:r>
    </w:p>
    <w:p w:rsidR="002655B2" w:rsidRPr="00090526" w:rsidRDefault="002655B2" w:rsidP="0087270B">
      <w:pPr>
        <w:shd w:val="clear" w:color="auto" w:fill="FFFFFF"/>
        <w:spacing w:before="120" w:line="247" w:lineRule="auto"/>
        <w:ind w:left="45" w:right="11" w:firstLine="663"/>
        <w:jc w:val="both"/>
        <w:rPr>
          <w:b/>
          <w:sz w:val="28"/>
        </w:rPr>
      </w:pPr>
      <w:r w:rsidRPr="00090526">
        <w:rPr>
          <w:b/>
          <w:sz w:val="28"/>
        </w:rPr>
        <w:t>Направление 1</w:t>
      </w:r>
      <w:r w:rsidR="00F07D16" w:rsidRPr="00090526">
        <w:rPr>
          <w:b/>
          <w:sz w:val="28"/>
        </w:rPr>
        <w:t>.</w:t>
      </w:r>
      <w:r w:rsidRPr="00090526">
        <w:rPr>
          <w:b/>
          <w:sz w:val="28"/>
        </w:rPr>
        <w:t xml:space="preserve"> Создание современной системы экологического нормирования:</w:t>
      </w:r>
    </w:p>
    <w:p w:rsidR="00AC4D28" w:rsidRPr="00090526" w:rsidRDefault="002655B2" w:rsidP="002A7CE0">
      <w:pPr>
        <w:shd w:val="clear" w:color="auto" w:fill="FFFFFF"/>
        <w:spacing w:before="120" w:line="247" w:lineRule="auto"/>
        <w:ind w:left="45" w:right="11" w:firstLine="663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1.1</w:t>
      </w:r>
      <w:r w:rsidRPr="00090526">
        <w:rPr>
          <w:i/>
          <w:sz w:val="28"/>
        </w:rPr>
        <w:t xml:space="preserve"> Объем выбросов вредных (загрязняющих) веществ от стационарных источников на единицу валового внутреннего продукта (тонн/млн. руб. ВВП</w:t>
      </w:r>
      <w:r w:rsidR="00526691" w:rsidRPr="00090526">
        <w:rPr>
          <w:i/>
          <w:sz w:val="28"/>
        </w:rPr>
        <w:t xml:space="preserve">). </w:t>
      </w:r>
    </w:p>
    <w:p w:rsidR="00AC4D28" w:rsidRPr="00090526" w:rsidRDefault="00916DA8" w:rsidP="002A7CE0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526691" w:rsidRPr="00090526">
        <w:rPr>
          <w:i/>
          <w:sz w:val="28"/>
        </w:rPr>
        <w:t xml:space="preserve"> год - </w:t>
      </w:r>
      <w:r w:rsidRPr="00090526">
        <w:rPr>
          <w:i/>
          <w:sz w:val="28"/>
        </w:rPr>
        <w:t>0,35</w:t>
      </w:r>
      <w:r w:rsidR="00F07D16" w:rsidRPr="00090526">
        <w:rPr>
          <w:i/>
          <w:sz w:val="28"/>
        </w:rPr>
        <w:t xml:space="preserve"> тонн/млн. руб. ВВП</w:t>
      </w:r>
      <w:r w:rsidR="00AC4D28" w:rsidRPr="00090526">
        <w:rPr>
          <w:i/>
          <w:sz w:val="28"/>
        </w:rPr>
        <w:t>.</w:t>
      </w:r>
    </w:p>
    <w:p w:rsidR="002A7CE0" w:rsidRPr="00090526" w:rsidRDefault="00AC4D28" w:rsidP="002A7CE0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i/>
          <w:sz w:val="28"/>
        </w:rPr>
        <w:t>О</w:t>
      </w:r>
      <w:r w:rsidR="00526691" w:rsidRPr="00090526">
        <w:rPr>
          <w:i/>
          <w:sz w:val="28"/>
        </w:rPr>
        <w:t>жидаемое значе</w:t>
      </w:r>
      <w:r w:rsidR="00F07D16" w:rsidRPr="00090526">
        <w:rPr>
          <w:i/>
          <w:sz w:val="28"/>
        </w:rPr>
        <w:t xml:space="preserve">ние </w:t>
      </w:r>
      <w:r w:rsidR="00E65410" w:rsidRPr="00090526">
        <w:rPr>
          <w:rFonts w:eastAsia="Times New Roman"/>
          <w:sz w:val="28"/>
        </w:rPr>
        <w:t xml:space="preserve">на конец </w:t>
      </w:r>
      <w:r w:rsidR="00916DA8" w:rsidRPr="00090526">
        <w:rPr>
          <w:rFonts w:eastAsia="Times New Roman"/>
          <w:sz w:val="28"/>
        </w:rPr>
        <w:t>текущего</w:t>
      </w:r>
      <w:r w:rsidR="00E65410" w:rsidRPr="00090526">
        <w:rPr>
          <w:rFonts w:eastAsia="Times New Roman"/>
          <w:sz w:val="28"/>
        </w:rPr>
        <w:t xml:space="preserve"> года </w:t>
      </w:r>
      <w:r w:rsidR="00A63ED4" w:rsidRPr="00090526">
        <w:rPr>
          <w:i/>
          <w:sz w:val="28"/>
        </w:rPr>
        <w:t xml:space="preserve">- </w:t>
      </w:r>
      <w:r w:rsidR="00916DA8" w:rsidRPr="00090526">
        <w:rPr>
          <w:i/>
          <w:sz w:val="28"/>
        </w:rPr>
        <w:t>0,35</w:t>
      </w:r>
      <w:r w:rsidR="00F07D16" w:rsidRPr="00090526">
        <w:rPr>
          <w:i/>
          <w:sz w:val="28"/>
        </w:rPr>
        <w:t xml:space="preserve"> тонн/млн. руб. ВВП.</w:t>
      </w:r>
    </w:p>
    <w:p w:rsidR="000564B3" w:rsidRPr="00090526" w:rsidRDefault="00F07D16" w:rsidP="000564B3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Ответственный исполнитель – </w:t>
      </w:r>
      <w:proofErr w:type="spellStart"/>
      <w:r w:rsidRPr="00090526">
        <w:rPr>
          <w:sz w:val="28"/>
        </w:rPr>
        <w:t>Р.Р.Гизатулин</w:t>
      </w:r>
      <w:proofErr w:type="spellEnd"/>
      <w:r w:rsidR="000564B3" w:rsidRPr="00090526">
        <w:rPr>
          <w:sz w:val="28"/>
        </w:rPr>
        <w:t>.</w:t>
      </w:r>
    </w:p>
    <w:p w:rsidR="00F07D16" w:rsidRPr="00090526" w:rsidRDefault="00F07D16" w:rsidP="000564B3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>Не прогн</w:t>
      </w:r>
      <w:r w:rsidR="00B03392" w:rsidRPr="00090526">
        <w:rPr>
          <w:sz w:val="28"/>
        </w:rPr>
        <w:t xml:space="preserve">озируется отклонение фактического значения целевого показателя (индикатора) плана </w:t>
      </w:r>
      <w:r w:rsidR="004670DD" w:rsidRPr="00090526">
        <w:rPr>
          <w:sz w:val="28"/>
        </w:rPr>
        <w:t xml:space="preserve">деятельности </w:t>
      </w:r>
      <w:r w:rsidR="00B03392" w:rsidRPr="00090526">
        <w:rPr>
          <w:sz w:val="28"/>
        </w:rPr>
        <w:t>от его планового значения</w:t>
      </w:r>
      <w:r w:rsidR="00E65410" w:rsidRPr="00090526">
        <w:rPr>
          <w:sz w:val="28"/>
        </w:rPr>
        <w:t xml:space="preserve"> в</w:t>
      </w:r>
      <w:r w:rsidR="00E65410" w:rsidRPr="00090526">
        <w:rPr>
          <w:rFonts w:eastAsia="Times New Roman"/>
          <w:sz w:val="28"/>
        </w:rPr>
        <w:t xml:space="preserve"> </w:t>
      </w:r>
      <w:r w:rsidR="00916DA8" w:rsidRPr="00090526">
        <w:rPr>
          <w:rFonts w:eastAsia="Times New Roman"/>
          <w:sz w:val="28"/>
        </w:rPr>
        <w:t>текущем</w:t>
      </w:r>
      <w:r w:rsidR="00E65410" w:rsidRPr="00090526">
        <w:rPr>
          <w:rFonts w:eastAsia="Times New Roman"/>
          <w:sz w:val="28"/>
        </w:rPr>
        <w:t xml:space="preserve"> году</w:t>
      </w:r>
      <w:r w:rsidRPr="00090526">
        <w:rPr>
          <w:sz w:val="28"/>
        </w:rPr>
        <w:t>.</w:t>
      </w:r>
    </w:p>
    <w:p w:rsidR="00F07D16" w:rsidRPr="00090526" w:rsidRDefault="00F07D16" w:rsidP="000564B3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AC4D28" w:rsidRPr="00090526" w:rsidRDefault="002655B2" w:rsidP="002A7CE0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1.2</w:t>
      </w:r>
      <w:r w:rsidRPr="00090526">
        <w:rPr>
          <w:i/>
          <w:sz w:val="28"/>
        </w:rPr>
        <w:t xml:space="preserve"> Количество городов с высоким и очень высоким уровнем загрязнения атмосферного воздуха (в единицах)</w:t>
      </w:r>
      <w:r w:rsidR="00526691" w:rsidRPr="00090526">
        <w:rPr>
          <w:i/>
          <w:sz w:val="28"/>
        </w:rPr>
        <w:t>.</w:t>
      </w:r>
      <w:r w:rsidR="00AF49B1" w:rsidRPr="00090526">
        <w:rPr>
          <w:i/>
          <w:sz w:val="28"/>
        </w:rPr>
        <w:t xml:space="preserve"> </w:t>
      </w:r>
    </w:p>
    <w:p w:rsidR="00AC4D28" w:rsidRPr="00090526" w:rsidRDefault="007F5231" w:rsidP="002A7CE0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526691" w:rsidRPr="00090526">
        <w:rPr>
          <w:i/>
          <w:sz w:val="28"/>
        </w:rPr>
        <w:t xml:space="preserve"> год – </w:t>
      </w:r>
      <w:r w:rsidRPr="00090526">
        <w:rPr>
          <w:i/>
          <w:sz w:val="28"/>
        </w:rPr>
        <w:t>118 единиц</w:t>
      </w:r>
      <w:r w:rsidR="00AC4D28" w:rsidRPr="00090526">
        <w:rPr>
          <w:i/>
          <w:sz w:val="28"/>
        </w:rPr>
        <w:t>.</w:t>
      </w:r>
    </w:p>
    <w:p w:rsidR="002655B2" w:rsidRPr="00090526" w:rsidRDefault="00AC4D28" w:rsidP="002A7CE0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i/>
          <w:sz w:val="28"/>
        </w:rPr>
        <w:t>О</w:t>
      </w:r>
      <w:r w:rsidR="00526691" w:rsidRPr="00090526">
        <w:rPr>
          <w:i/>
          <w:sz w:val="28"/>
        </w:rPr>
        <w:t>жид</w:t>
      </w:r>
      <w:r w:rsidR="00E65410" w:rsidRPr="00090526">
        <w:rPr>
          <w:i/>
          <w:sz w:val="28"/>
        </w:rPr>
        <w:t xml:space="preserve">аемое значение на конец </w:t>
      </w:r>
      <w:r w:rsidR="007F5231" w:rsidRPr="00090526">
        <w:rPr>
          <w:i/>
          <w:sz w:val="28"/>
        </w:rPr>
        <w:t>текущего года – 118 единиц</w:t>
      </w:r>
      <w:r w:rsidR="00526691" w:rsidRPr="00090526">
        <w:rPr>
          <w:i/>
          <w:sz w:val="28"/>
        </w:rPr>
        <w:t>.</w:t>
      </w:r>
    </w:p>
    <w:p w:rsidR="000564B3" w:rsidRPr="00090526" w:rsidRDefault="00B03392" w:rsidP="000564B3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Ответственный исполнитель – </w:t>
      </w:r>
      <w:proofErr w:type="spellStart"/>
      <w:r w:rsidRPr="00090526">
        <w:rPr>
          <w:sz w:val="28"/>
        </w:rPr>
        <w:t>Р.Р.Гизатулин</w:t>
      </w:r>
      <w:proofErr w:type="spellEnd"/>
      <w:r w:rsidR="000564B3" w:rsidRPr="00090526">
        <w:rPr>
          <w:sz w:val="28"/>
        </w:rPr>
        <w:t>.</w:t>
      </w:r>
    </w:p>
    <w:p w:rsidR="004670DD" w:rsidRPr="00090526" w:rsidRDefault="004670DD" w:rsidP="004670DD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>Не прогнозируется отклонение фактического значения целевого показателя (индикатора) плана деятельности от его планового значения в текущем году.</w:t>
      </w:r>
    </w:p>
    <w:p w:rsidR="00B03392" w:rsidRPr="00090526" w:rsidRDefault="00B03392" w:rsidP="00B03392">
      <w:pPr>
        <w:shd w:val="clear" w:color="auto" w:fill="FFFFFF"/>
        <w:spacing w:before="120" w:line="247" w:lineRule="auto"/>
        <w:ind w:left="45" w:right="11" w:firstLine="663"/>
        <w:jc w:val="both"/>
        <w:rPr>
          <w:i/>
          <w:sz w:val="28"/>
        </w:rPr>
      </w:pPr>
    </w:p>
    <w:p w:rsidR="002A7CE0" w:rsidRPr="00090526" w:rsidRDefault="002655B2" w:rsidP="002A7CE0">
      <w:pPr>
        <w:shd w:val="clear" w:color="auto" w:fill="FFFFFF"/>
        <w:spacing w:line="247" w:lineRule="auto"/>
        <w:ind w:left="45" w:right="11" w:firstLine="663"/>
        <w:jc w:val="both"/>
        <w:rPr>
          <w:b/>
          <w:sz w:val="28"/>
        </w:rPr>
      </w:pPr>
      <w:r w:rsidRPr="00090526">
        <w:rPr>
          <w:b/>
          <w:sz w:val="28"/>
        </w:rPr>
        <w:t>Направление 2</w:t>
      </w:r>
      <w:r w:rsidR="00B03392" w:rsidRPr="00090526">
        <w:rPr>
          <w:b/>
          <w:sz w:val="28"/>
        </w:rPr>
        <w:t>.</w:t>
      </w:r>
      <w:r w:rsidRPr="00090526">
        <w:rPr>
          <w:b/>
          <w:sz w:val="28"/>
        </w:rPr>
        <w:t xml:space="preserve"> Создание системы безопасного обращения с отходами</w:t>
      </w:r>
      <w:r w:rsidR="0027142A" w:rsidRPr="00090526">
        <w:rPr>
          <w:b/>
          <w:sz w:val="28"/>
        </w:rPr>
        <w:t>:</w:t>
      </w:r>
    </w:p>
    <w:p w:rsidR="0027142A" w:rsidRPr="00090526" w:rsidRDefault="0027142A" w:rsidP="002A7CE0">
      <w:pPr>
        <w:shd w:val="clear" w:color="auto" w:fill="FFFFFF"/>
        <w:spacing w:line="247" w:lineRule="auto"/>
        <w:ind w:left="45" w:right="11" w:firstLine="663"/>
        <w:jc w:val="both"/>
        <w:rPr>
          <w:b/>
          <w:sz w:val="28"/>
        </w:rPr>
      </w:pPr>
    </w:p>
    <w:p w:rsidR="00AC4D28" w:rsidRPr="00090526" w:rsidRDefault="002655B2" w:rsidP="002A7CE0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2.1</w:t>
      </w:r>
      <w:r w:rsidRPr="00090526">
        <w:rPr>
          <w:i/>
          <w:sz w:val="28"/>
        </w:rPr>
        <w:t xml:space="preserve"> Доля использованных и обезвреженных отходов производства и потребления от общего количества образующихся отходов I-IV класса   опасности</w:t>
      </w:r>
      <w:proofErr w:type="gramStart"/>
      <w:r w:rsidRPr="00090526">
        <w:rPr>
          <w:i/>
          <w:sz w:val="28"/>
        </w:rPr>
        <w:t xml:space="preserve"> (%</w:t>
      </w:r>
      <w:r w:rsidR="00AF49B1" w:rsidRPr="00090526">
        <w:rPr>
          <w:i/>
          <w:sz w:val="28"/>
        </w:rPr>
        <w:t xml:space="preserve">). </w:t>
      </w:r>
      <w:proofErr w:type="gramEnd"/>
    </w:p>
    <w:p w:rsidR="00AC4D28" w:rsidRPr="00090526" w:rsidRDefault="007F5231" w:rsidP="002A7CE0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AF49B1" w:rsidRPr="00090526">
        <w:rPr>
          <w:i/>
          <w:sz w:val="28"/>
        </w:rPr>
        <w:t xml:space="preserve"> год - </w:t>
      </w:r>
      <w:r w:rsidRPr="00090526">
        <w:rPr>
          <w:i/>
          <w:sz w:val="28"/>
        </w:rPr>
        <w:t>80,5</w:t>
      </w:r>
      <w:r w:rsidR="00B03392" w:rsidRPr="00090526">
        <w:rPr>
          <w:i/>
          <w:sz w:val="28"/>
        </w:rPr>
        <w:t>%</w:t>
      </w:r>
      <w:r w:rsidR="00AC4D28" w:rsidRPr="00090526">
        <w:rPr>
          <w:i/>
          <w:sz w:val="28"/>
        </w:rPr>
        <w:t>.</w:t>
      </w:r>
    </w:p>
    <w:p w:rsidR="002655B2" w:rsidRPr="00090526" w:rsidRDefault="00AC4D28" w:rsidP="002A7CE0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i/>
          <w:sz w:val="28"/>
        </w:rPr>
        <w:t>О</w:t>
      </w:r>
      <w:r w:rsidR="00AF49B1" w:rsidRPr="00090526">
        <w:rPr>
          <w:i/>
          <w:sz w:val="28"/>
        </w:rPr>
        <w:t xml:space="preserve">жидаемое значение на конец </w:t>
      </w:r>
      <w:r w:rsidR="007F5231" w:rsidRPr="00090526">
        <w:rPr>
          <w:i/>
          <w:sz w:val="28"/>
        </w:rPr>
        <w:t>текущего</w:t>
      </w:r>
      <w:r w:rsidR="00E65410" w:rsidRPr="00090526">
        <w:rPr>
          <w:i/>
          <w:sz w:val="28"/>
        </w:rPr>
        <w:t xml:space="preserve"> года</w:t>
      </w:r>
      <w:r w:rsidR="007F5231" w:rsidRPr="00090526">
        <w:rPr>
          <w:i/>
          <w:sz w:val="28"/>
        </w:rPr>
        <w:t xml:space="preserve"> – 80,5</w:t>
      </w:r>
      <w:r w:rsidR="00B03392" w:rsidRPr="00090526">
        <w:rPr>
          <w:i/>
          <w:sz w:val="28"/>
        </w:rPr>
        <w:t>%.</w:t>
      </w:r>
    </w:p>
    <w:p w:rsidR="000564B3" w:rsidRPr="00090526" w:rsidRDefault="00B03392" w:rsidP="000564B3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Ответственный исполнитель – </w:t>
      </w:r>
      <w:proofErr w:type="spellStart"/>
      <w:r w:rsidRPr="00090526">
        <w:rPr>
          <w:sz w:val="28"/>
        </w:rPr>
        <w:t>Р.Р.Гизатулин</w:t>
      </w:r>
      <w:proofErr w:type="spellEnd"/>
      <w:r w:rsidR="000564B3" w:rsidRPr="00090526">
        <w:rPr>
          <w:sz w:val="28"/>
        </w:rPr>
        <w:t>.</w:t>
      </w:r>
    </w:p>
    <w:p w:rsidR="0027142A" w:rsidRPr="00090526" w:rsidRDefault="004670DD" w:rsidP="00BB6D99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="00E65410" w:rsidRPr="00090526">
        <w:rPr>
          <w:rFonts w:eastAsia="Times New Roman"/>
          <w:sz w:val="28"/>
        </w:rPr>
        <w:t>в отчетном году</w:t>
      </w:r>
      <w:r w:rsidRPr="00090526">
        <w:rPr>
          <w:sz w:val="28"/>
        </w:rPr>
        <w:t>.</w:t>
      </w:r>
    </w:p>
    <w:p w:rsidR="00BB6D99" w:rsidRPr="00090526" w:rsidRDefault="00BB6D99" w:rsidP="00BB6D99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777EA9" w:rsidRPr="00090526" w:rsidRDefault="00777EA9" w:rsidP="0087270B">
      <w:pPr>
        <w:shd w:val="clear" w:color="auto" w:fill="FFFFFF"/>
        <w:spacing w:line="247" w:lineRule="auto"/>
        <w:ind w:left="43" w:right="14" w:firstLine="666"/>
        <w:jc w:val="both"/>
        <w:rPr>
          <w:b/>
          <w:sz w:val="28"/>
        </w:rPr>
      </w:pPr>
      <w:r w:rsidRPr="00090526">
        <w:rPr>
          <w:b/>
          <w:sz w:val="28"/>
        </w:rPr>
        <w:lastRenderedPageBreak/>
        <w:t>Направление 3</w:t>
      </w:r>
      <w:r w:rsidR="00B03392" w:rsidRPr="00090526">
        <w:rPr>
          <w:b/>
          <w:sz w:val="28"/>
        </w:rPr>
        <w:t>.</w:t>
      </w:r>
      <w:r w:rsidRPr="00090526">
        <w:rPr>
          <w:b/>
          <w:sz w:val="28"/>
        </w:rPr>
        <w:t xml:space="preserve"> Сохранение и восстановление водных объектов до состояния, обеспечивающего экологически благоприятные условия жизни населения</w:t>
      </w:r>
      <w:r w:rsidR="0027142A" w:rsidRPr="00090526">
        <w:rPr>
          <w:b/>
          <w:sz w:val="28"/>
        </w:rPr>
        <w:t>:</w:t>
      </w:r>
    </w:p>
    <w:p w:rsidR="00716EBA" w:rsidRPr="00090526" w:rsidRDefault="00716EBA" w:rsidP="0087270B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56642A" w:rsidRPr="00090526" w:rsidRDefault="00716EBA" w:rsidP="00B03392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3.1</w:t>
      </w:r>
      <w:r w:rsidRPr="00090526">
        <w:rPr>
          <w:i/>
          <w:sz w:val="28"/>
        </w:rPr>
        <w:t xml:space="preserve"> Восстановление и экологическая реаб</w:t>
      </w:r>
      <w:r w:rsidR="0039752D" w:rsidRPr="00090526">
        <w:rPr>
          <w:i/>
          <w:sz w:val="28"/>
        </w:rPr>
        <w:t>илитация водных объектов (</w:t>
      </w:r>
      <w:proofErr w:type="gramStart"/>
      <w:r w:rsidR="0039752D" w:rsidRPr="00090526">
        <w:rPr>
          <w:i/>
          <w:sz w:val="28"/>
        </w:rPr>
        <w:t>км</w:t>
      </w:r>
      <w:proofErr w:type="gramEnd"/>
      <w:r w:rsidR="0039752D" w:rsidRPr="00090526">
        <w:rPr>
          <w:i/>
          <w:sz w:val="28"/>
        </w:rPr>
        <w:t>)</w:t>
      </w:r>
      <w:r w:rsidR="008632B1" w:rsidRPr="00090526">
        <w:rPr>
          <w:i/>
          <w:sz w:val="28"/>
        </w:rPr>
        <w:t xml:space="preserve">. </w:t>
      </w:r>
    </w:p>
    <w:p w:rsidR="0056642A" w:rsidRPr="00090526" w:rsidRDefault="00526821" w:rsidP="00B03392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8632B1" w:rsidRPr="00090526">
        <w:rPr>
          <w:i/>
          <w:sz w:val="28"/>
        </w:rPr>
        <w:t xml:space="preserve"> год </w:t>
      </w:r>
      <w:r w:rsidR="00B03392" w:rsidRPr="00090526">
        <w:rPr>
          <w:i/>
          <w:sz w:val="28"/>
        </w:rPr>
        <w:t>–</w:t>
      </w:r>
      <w:r w:rsidR="008632B1" w:rsidRPr="00090526">
        <w:rPr>
          <w:i/>
          <w:sz w:val="28"/>
        </w:rPr>
        <w:t xml:space="preserve"> </w:t>
      </w:r>
      <w:r w:rsidR="00454C75" w:rsidRPr="00090526">
        <w:rPr>
          <w:i/>
          <w:sz w:val="28"/>
        </w:rPr>
        <w:t>250</w:t>
      </w:r>
      <w:r w:rsidR="00B03392" w:rsidRPr="00090526">
        <w:rPr>
          <w:i/>
          <w:sz w:val="28"/>
        </w:rPr>
        <w:t xml:space="preserve"> км</w:t>
      </w:r>
      <w:r w:rsidR="0056642A" w:rsidRPr="00090526">
        <w:rPr>
          <w:i/>
          <w:sz w:val="28"/>
        </w:rPr>
        <w:t>.</w:t>
      </w:r>
    </w:p>
    <w:p w:rsidR="00716EBA" w:rsidRPr="00090526" w:rsidRDefault="0056642A" w:rsidP="00B03392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 xml:space="preserve">Ожидаемое значение на конец </w:t>
      </w:r>
      <w:r w:rsidR="00454C75" w:rsidRPr="00090526">
        <w:rPr>
          <w:i/>
          <w:sz w:val="28"/>
        </w:rPr>
        <w:t>текущего</w:t>
      </w:r>
      <w:r w:rsidR="00E65410" w:rsidRPr="00090526">
        <w:rPr>
          <w:i/>
          <w:sz w:val="28"/>
        </w:rPr>
        <w:t xml:space="preserve"> года</w:t>
      </w:r>
      <w:r w:rsidRPr="00090526">
        <w:rPr>
          <w:i/>
          <w:sz w:val="28"/>
        </w:rPr>
        <w:t xml:space="preserve"> </w:t>
      </w:r>
      <w:r w:rsidR="00454C75" w:rsidRPr="00090526">
        <w:rPr>
          <w:i/>
          <w:sz w:val="28"/>
        </w:rPr>
        <w:t>– 25</w:t>
      </w:r>
      <w:r w:rsidR="00EC66B5" w:rsidRPr="00090526">
        <w:rPr>
          <w:i/>
          <w:sz w:val="28"/>
        </w:rPr>
        <w:t>0</w:t>
      </w:r>
      <w:r w:rsidR="00B03392" w:rsidRPr="00090526">
        <w:rPr>
          <w:i/>
          <w:sz w:val="28"/>
        </w:rPr>
        <w:t xml:space="preserve"> км</w:t>
      </w:r>
      <w:r w:rsidR="008632B1" w:rsidRPr="00090526">
        <w:rPr>
          <w:i/>
          <w:sz w:val="28"/>
        </w:rPr>
        <w:t>.</w:t>
      </w:r>
    </w:p>
    <w:p w:rsidR="000564B3" w:rsidRPr="00090526" w:rsidRDefault="00B03392" w:rsidP="000564B3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>Ответственный исполнитель М.В.Селиверстова</w:t>
      </w:r>
      <w:r w:rsidR="000564B3" w:rsidRPr="00090526">
        <w:rPr>
          <w:sz w:val="28"/>
        </w:rPr>
        <w:t>.</w:t>
      </w:r>
    </w:p>
    <w:p w:rsidR="00454C75" w:rsidRPr="00090526" w:rsidRDefault="00454C75" w:rsidP="00454C75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Pr="00090526">
        <w:rPr>
          <w:rFonts w:eastAsia="Times New Roman"/>
          <w:sz w:val="28"/>
        </w:rPr>
        <w:t>в отчетном году</w:t>
      </w:r>
      <w:r w:rsidRPr="00090526">
        <w:rPr>
          <w:sz w:val="28"/>
        </w:rPr>
        <w:t>.</w:t>
      </w:r>
    </w:p>
    <w:p w:rsidR="0099197E" w:rsidRPr="00090526" w:rsidRDefault="0099197E" w:rsidP="0087270B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99197E" w:rsidRPr="00090526" w:rsidRDefault="0099197E" w:rsidP="0087270B">
      <w:pPr>
        <w:shd w:val="clear" w:color="auto" w:fill="FFFFFF"/>
        <w:spacing w:line="247" w:lineRule="auto"/>
        <w:ind w:left="43" w:right="14" w:firstLine="666"/>
        <w:jc w:val="both"/>
        <w:rPr>
          <w:b/>
          <w:sz w:val="28"/>
        </w:rPr>
      </w:pPr>
      <w:r w:rsidRPr="00090526">
        <w:rPr>
          <w:b/>
          <w:sz w:val="28"/>
        </w:rPr>
        <w:t>Направление 4</w:t>
      </w:r>
      <w:r w:rsidR="00B03392" w:rsidRPr="00090526">
        <w:rPr>
          <w:b/>
          <w:sz w:val="28"/>
        </w:rPr>
        <w:t>.</w:t>
      </w:r>
      <w:r w:rsidRPr="00090526">
        <w:rPr>
          <w:b/>
          <w:sz w:val="28"/>
        </w:rPr>
        <w:t xml:space="preserve"> Ликвидация накопленного экологического ущерба</w:t>
      </w:r>
      <w:r w:rsidR="0027142A" w:rsidRPr="00090526">
        <w:rPr>
          <w:b/>
          <w:sz w:val="28"/>
        </w:rPr>
        <w:t>:</w:t>
      </w:r>
    </w:p>
    <w:p w:rsidR="0099197E" w:rsidRPr="00090526" w:rsidRDefault="0099197E" w:rsidP="0087270B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AC4D28" w:rsidRPr="00090526" w:rsidRDefault="0099197E" w:rsidP="00662276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4.1</w:t>
      </w:r>
      <w:r w:rsidRPr="00090526">
        <w:rPr>
          <w:i/>
          <w:sz w:val="28"/>
        </w:rPr>
        <w:t xml:space="preserve"> Доля </w:t>
      </w:r>
      <w:proofErr w:type="spellStart"/>
      <w:r w:rsidRPr="00090526">
        <w:rPr>
          <w:i/>
          <w:sz w:val="28"/>
        </w:rPr>
        <w:t>рекультивированных</w:t>
      </w:r>
      <w:proofErr w:type="spellEnd"/>
      <w:r w:rsidRPr="00090526">
        <w:rPr>
          <w:i/>
          <w:sz w:val="28"/>
        </w:rPr>
        <w:t xml:space="preserve"> и экологически реабилитированных земель, вовлеченных в хозяйственный оборот, в общей площади земель, подверженных негативному воздействию накопленного</w:t>
      </w:r>
      <w:r w:rsidR="00AC4D28" w:rsidRPr="00090526">
        <w:rPr>
          <w:i/>
          <w:sz w:val="28"/>
        </w:rPr>
        <w:t xml:space="preserve"> экологического ущерба</w:t>
      </w:r>
      <w:proofErr w:type="gramStart"/>
      <w:r w:rsidR="00AC4D28" w:rsidRPr="00090526">
        <w:rPr>
          <w:i/>
          <w:sz w:val="28"/>
        </w:rPr>
        <w:t xml:space="preserve"> (%).</w:t>
      </w:r>
      <w:proofErr w:type="gramEnd"/>
    </w:p>
    <w:p w:rsidR="00AC4D28" w:rsidRPr="00090526" w:rsidRDefault="007F5231" w:rsidP="00662276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8632B1" w:rsidRPr="00090526">
        <w:rPr>
          <w:i/>
          <w:sz w:val="28"/>
        </w:rPr>
        <w:t xml:space="preserve"> год </w:t>
      </w:r>
      <w:r w:rsidRPr="00090526">
        <w:rPr>
          <w:i/>
          <w:sz w:val="28"/>
        </w:rPr>
        <w:t>– 0,9</w:t>
      </w:r>
      <w:r w:rsidR="00662276" w:rsidRPr="00090526">
        <w:rPr>
          <w:i/>
          <w:sz w:val="28"/>
        </w:rPr>
        <w:t>%</w:t>
      </w:r>
      <w:r w:rsidR="00AC4D28" w:rsidRPr="00090526">
        <w:rPr>
          <w:i/>
          <w:sz w:val="28"/>
        </w:rPr>
        <w:t>.</w:t>
      </w:r>
    </w:p>
    <w:p w:rsidR="0099197E" w:rsidRPr="00090526" w:rsidRDefault="00AC4D28" w:rsidP="00662276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>О</w:t>
      </w:r>
      <w:r w:rsidR="008632B1" w:rsidRPr="00090526">
        <w:rPr>
          <w:i/>
          <w:sz w:val="28"/>
        </w:rPr>
        <w:t xml:space="preserve">жидаемое значение на конец </w:t>
      </w:r>
      <w:r w:rsidR="007F5231" w:rsidRPr="00090526">
        <w:rPr>
          <w:i/>
          <w:sz w:val="28"/>
        </w:rPr>
        <w:t>текущего года – 0,9</w:t>
      </w:r>
      <w:r w:rsidR="00662276" w:rsidRPr="00090526">
        <w:rPr>
          <w:i/>
          <w:sz w:val="28"/>
        </w:rPr>
        <w:t>%</w:t>
      </w:r>
      <w:r w:rsidR="008632B1" w:rsidRPr="00090526">
        <w:rPr>
          <w:i/>
          <w:sz w:val="28"/>
        </w:rPr>
        <w:t>.</w:t>
      </w:r>
    </w:p>
    <w:p w:rsidR="000564B3" w:rsidRPr="00090526" w:rsidRDefault="00662276" w:rsidP="000564B3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Ответственный исполнитель </w:t>
      </w:r>
      <w:proofErr w:type="spellStart"/>
      <w:r w:rsidRPr="00090526">
        <w:rPr>
          <w:sz w:val="28"/>
        </w:rPr>
        <w:t>Р.Р.Гизатулин</w:t>
      </w:r>
      <w:proofErr w:type="spellEnd"/>
    </w:p>
    <w:p w:rsidR="004670DD" w:rsidRPr="00090526" w:rsidRDefault="004670DD" w:rsidP="004670DD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="004E1032" w:rsidRPr="00090526">
        <w:rPr>
          <w:rFonts w:eastAsia="Times New Roman"/>
          <w:sz w:val="28"/>
        </w:rPr>
        <w:t>в отчетном году</w:t>
      </w:r>
      <w:r w:rsidRPr="00090526">
        <w:rPr>
          <w:sz w:val="28"/>
        </w:rPr>
        <w:t>.</w:t>
      </w:r>
    </w:p>
    <w:p w:rsidR="00662276" w:rsidRPr="00090526" w:rsidRDefault="00662276" w:rsidP="00662276">
      <w:pPr>
        <w:shd w:val="clear" w:color="auto" w:fill="FFFFFF"/>
        <w:spacing w:before="120" w:line="247" w:lineRule="auto"/>
        <w:ind w:left="45" w:right="11" w:firstLine="663"/>
        <w:jc w:val="both"/>
        <w:rPr>
          <w:sz w:val="28"/>
        </w:rPr>
      </w:pPr>
    </w:p>
    <w:p w:rsidR="0099197E" w:rsidRPr="00090526" w:rsidRDefault="0099197E" w:rsidP="0099197E">
      <w:pPr>
        <w:shd w:val="clear" w:color="auto" w:fill="FFFFFF"/>
        <w:spacing w:line="247" w:lineRule="auto"/>
        <w:ind w:left="43" w:right="14" w:firstLine="666"/>
        <w:jc w:val="both"/>
        <w:rPr>
          <w:b/>
          <w:sz w:val="28"/>
        </w:rPr>
      </w:pPr>
      <w:r w:rsidRPr="00090526">
        <w:rPr>
          <w:b/>
          <w:sz w:val="28"/>
        </w:rPr>
        <w:t>Направление 5</w:t>
      </w:r>
      <w:r w:rsidR="0043143C" w:rsidRPr="00090526">
        <w:rPr>
          <w:b/>
          <w:sz w:val="28"/>
        </w:rPr>
        <w:t>.</w:t>
      </w:r>
      <w:r w:rsidRPr="00090526">
        <w:rPr>
          <w:b/>
          <w:sz w:val="28"/>
        </w:rPr>
        <w:t xml:space="preserve"> Развитие сети особо охраняемых природных территорий федерального значения</w:t>
      </w:r>
      <w:r w:rsidR="0027142A" w:rsidRPr="00090526">
        <w:rPr>
          <w:b/>
          <w:sz w:val="28"/>
        </w:rPr>
        <w:t>:</w:t>
      </w:r>
    </w:p>
    <w:p w:rsidR="0027142A" w:rsidRPr="00090526" w:rsidRDefault="0027142A" w:rsidP="0099197E">
      <w:pPr>
        <w:shd w:val="clear" w:color="auto" w:fill="FFFFFF"/>
        <w:spacing w:line="247" w:lineRule="auto"/>
        <w:ind w:left="43" w:right="14" w:firstLine="666"/>
        <w:jc w:val="both"/>
        <w:rPr>
          <w:b/>
          <w:sz w:val="28"/>
        </w:rPr>
      </w:pPr>
    </w:p>
    <w:p w:rsidR="00A360E4" w:rsidRPr="00090526" w:rsidRDefault="00A360E4" w:rsidP="0099197E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b/>
          <w:i/>
          <w:sz w:val="28"/>
        </w:rPr>
        <w:t xml:space="preserve">Показатель 5.1 </w:t>
      </w:r>
      <w:r w:rsidR="007F5231" w:rsidRPr="00090526">
        <w:rPr>
          <w:i/>
          <w:sz w:val="28"/>
        </w:rPr>
        <w:t>Создание новых</w:t>
      </w:r>
      <w:r w:rsidR="00526821" w:rsidRPr="00090526">
        <w:rPr>
          <w:i/>
          <w:sz w:val="28"/>
        </w:rPr>
        <w:t xml:space="preserve"> особо охраняемых природных территорий</w:t>
      </w:r>
      <w:r w:rsidRPr="00090526">
        <w:rPr>
          <w:i/>
          <w:sz w:val="28"/>
        </w:rPr>
        <w:t xml:space="preserve"> федерального значения (</w:t>
      </w:r>
      <w:r w:rsidR="00526821" w:rsidRPr="00090526">
        <w:rPr>
          <w:i/>
          <w:sz w:val="28"/>
        </w:rPr>
        <w:t>единиц</w:t>
      </w:r>
      <w:r w:rsidRPr="00090526">
        <w:rPr>
          <w:i/>
          <w:sz w:val="28"/>
        </w:rPr>
        <w:t>).</w:t>
      </w:r>
    </w:p>
    <w:p w:rsidR="00A360E4" w:rsidRPr="00090526" w:rsidRDefault="007F5231" w:rsidP="0099197E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A360E4" w:rsidRPr="00090526">
        <w:rPr>
          <w:i/>
          <w:sz w:val="28"/>
        </w:rPr>
        <w:t xml:space="preserve"> год – 4 единицы.</w:t>
      </w:r>
    </w:p>
    <w:p w:rsidR="00A360E4" w:rsidRPr="00090526" w:rsidRDefault="00A360E4" w:rsidP="0099197E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 xml:space="preserve">Ожидаемое значение на конец </w:t>
      </w:r>
      <w:r w:rsidR="00AC0E2B" w:rsidRPr="00090526">
        <w:rPr>
          <w:i/>
          <w:sz w:val="28"/>
        </w:rPr>
        <w:t>текущего года – 3</w:t>
      </w:r>
      <w:r w:rsidRPr="00090526">
        <w:rPr>
          <w:i/>
          <w:sz w:val="28"/>
        </w:rPr>
        <w:t xml:space="preserve"> единицы</w:t>
      </w:r>
    </w:p>
    <w:p w:rsidR="00A360E4" w:rsidRPr="00090526" w:rsidRDefault="00A360E4" w:rsidP="00A360E4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Ответственный исполнитель – </w:t>
      </w:r>
      <w:proofErr w:type="spellStart"/>
      <w:r w:rsidRPr="00090526">
        <w:rPr>
          <w:sz w:val="28"/>
        </w:rPr>
        <w:t>Р.Р.Гизатулин</w:t>
      </w:r>
      <w:proofErr w:type="spellEnd"/>
      <w:r w:rsidRPr="00090526">
        <w:rPr>
          <w:sz w:val="28"/>
        </w:rPr>
        <w:t>.</w:t>
      </w:r>
    </w:p>
    <w:p w:rsidR="00AC0E2B" w:rsidRPr="00E94311" w:rsidRDefault="00AC0E2B" w:rsidP="00E94311">
      <w:pPr>
        <w:ind w:left="43" w:firstLine="666"/>
        <w:jc w:val="both"/>
        <w:rPr>
          <w:sz w:val="28"/>
        </w:rPr>
      </w:pPr>
      <w:proofErr w:type="gramStart"/>
      <w:r w:rsidRPr="00090526">
        <w:rPr>
          <w:sz w:val="28"/>
        </w:rPr>
        <w:t xml:space="preserve">Обоснование ожидаемых отклонений значения показателя (индикатора): </w:t>
      </w:r>
      <w:r w:rsidR="00E94311">
        <w:rPr>
          <w:sz w:val="28"/>
        </w:rPr>
        <w:t xml:space="preserve">в связи с сокращением бюджетных ассигнований на реализацию </w:t>
      </w:r>
      <w:r w:rsidR="00E94311" w:rsidRPr="00090526">
        <w:rPr>
          <w:sz w:val="28"/>
        </w:rPr>
        <w:t>государственной программы Российской Федерации «Охрана окружающей среды» на 2012 – 2020 годы</w:t>
      </w:r>
      <w:r w:rsidR="00E94311">
        <w:rPr>
          <w:sz w:val="28"/>
        </w:rPr>
        <w:t>,</w:t>
      </w:r>
      <w:r w:rsidR="00E94311" w:rsidRPr="00090526">
        <w:rPr>
          <w:sz w:val="28"/>
        </w:rPr>
        <w:t xml:space="preserve"> </w:t>
      </w:r>
      <w:r w:rsidRPr="00090526">
        <w:rPr>
          <w:sz w:val="28"/>
        </w:rPr>
        <w:t xml:space="preserve">в Правительство Российской </w:t>
      </w:r>
      <w:r w:rsidR="00E94311">
        <w:rPr>
          <w:sz w:val="28"/>
        </w:rPr>
        <w:t xml:space="preserve">Федерации письмом от 19.06.2015 </w:t>
      </w:r>
      <w:r w:rsidR="00E94311">
        <w:rPr>
          <w:sz w:val="28"/>
        </w:rPr>
        <w:br/>
      </w:r>
      <w:r w:rsidRPr="00090526">
        <w:rPr>
          <w:sz w:val="28"/>
        </w:rPr>
        <w:t>№ 02-12-07/14372 представлен проект распоряжения Правительства Российской Федерации о внесении изменений в план реализации в 2014 году и в плановый период 2015 и 2016 годов государственной программы Российской</w:t>
      </w:r>
      <w:proofErr w:type="gramEnd"/>
      <w:r w:rsidRPr="00090526">
        <w:rPr>
          <w:sz w:val="28"/>
        </w:rPr>
        <w:t xml:space="preserve"> </w:t>
      </w:r>
      <w:proofErr w:type="gramStart"/>
      <w:r w:rsidRPr="00090526">
        <w:rPr>
          <w:sz w:val="28"/>
        </w:rPr>
        <w:t xml:space="preserve">Федерации «Охрана окружающей среды» на 2012 – 2020 годы, утвержденный распоряжением Правительства Российской Федерации от 02.07.2014 № 1214-р, в котором Контрольное событие 2.8 изменено на «Создано 3 новых особо охраняемых природных территорий федерального значения», срок наступления контрольного события - 31.12.2015. </w:t>
      </w:r>
      <w:proofErr w:type="gramEnd"/>
    </w:p>
    <w:p w:rsidR="00881406" w:rsidRPr="00090526" w:rsidRDefault="0099197E" w:rsidP="0099197E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b/>
          <w:i/>
          <w:sz w:val="28"/>
        </w:rPr>
        <w:lastRenderedPageBreak/>
        <w:t>Показатель 5.2</w:t>
      </w:r>
      <w:r w:rsidR="0039752D" w:rsidRPr="00090526">
        <w:rPr>
          <w:i/>
          <w:sz w:val="28"/>
        </w:rPr>
        <w:t xml:space="preserve"> </w:t>
      </w:r>
      <w:r w:rsidR="007F5231" w:rsidRPr="00090526">
        <w:rPr>
          <w:i/>
          <w:sz w:val="28"/>
        </w:rPr>
        <w:t>Создание новых рабочих ме</w:t>
      </w:r>
      <w:proofErr w:type="gramStart"/>
      <w:r w:rsidR="007F5231" w:rsidRPr="00090526">
        <w:rPr>
          <w:i/>
          <w:sz w:val="28"/>
        </w:rPr>
        <w:t>ст</w:t>
      </w:r>
      <w:r w:rsidR="00662276" w:rsidRPr="00090526">
        <w:rPr>
          <w:i/>
          <w:sz w:val="28"/>
        </w:rPr>
        <w:t xml:space="preserve"> в сф</w:t>
      </w:r>
      <w:proofErr w:type="gramEnd"/>
      <w:r w:rsidR="007F5231" w:rsidRPr="00090526">
        <w:rPr>
          <w:i/>
          <w:sz w:val="28"/>
        </w:rPr>
        <w:t>ере управления особо охраняемых</w:t>
      </w:r>
      <w:r w:rsidR="00662276" w:rsidRPr="00090526">
        <w:rPr>
          <w:i/>
          <w:sz w:val="28"/>
        </w:rPr>
        <w:t xml:space="preserve"> природ</w:t>
      </w:r>
      <w:r w:rsidR="007F5231" w:rsidRPr="00090526">
        <w:rPr>
          <w:i/>
          <w:sz w:val="28"/>
        </w:rPr>
        <w:t xml:space="preserve">ных территорий </w:t>
      </w:r>
      <w:r w:rsidR="0086691E" w:rsidRPr="00090526">
        <w:rPr>
          <w:i/>
          <w:sz w:val="28"/>
        </w:rPr>
        <w:t>(человек)</w:t>
      </w:r>
      <w:r w:rsidR="00662276" w:rsidRPr="00090526">
        <w:rPr>
          <w:i/>
          <w:sz w:val="28"/>
        </w:rPr>
        <w:t xml:space="preserve">. </w:t>
      </w:r>
    </w:p>
    <w:p w:rsidR="00881406" w:rsidRPr="00090526" w:rsidRDefault="00662276" w:rsidP="0099197E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>П</w:t>
      </w:r>
      <w:r w:rsidR="00881406" w:rsidRPr="00090526">
        <w:rPr>
          <w:i/>
          <w:sz w:val="28"/>
        </w:rPr>
        <w:t>о плану</w:t>
      </w:r>
      <w:r w:rsidR="00526821" w:rsidRPr="00090526">
        <w:rPr>
          <w:i/>
          <w:sz w:val="28"/>
        </w:rPr>
        <w:t xml:space="preserve"> на 2015 год – 2</w:t>
      </w:r>
      <w:r w:rsidR="0086691E" w:rsidRPr="00090526">
        <w:rPr>
          <w:i/>
          <w:sz w:val="28"/>
        </w:rPr>
        <w:t>00 человек</w:t>
      </w:r>
      <w:r w:rsidR="00881406" w:rsidRPr="00090526">
        <w:rPr>
          <w:i/>
          <w:sz w:val="28"/>
        </w:rPr>
        <w:t>.</w:t>
      </w:r>
    </w:p>
    <w:p w:rsidR="0099197E" w:rsidRPr="00090526" w:rsidRDefault="00881406" w:rsidP="0099197E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>О</w:t>
      </w:r>
      <w:r w:rsidR="000564B3" w:rsidRPr="00090526">
        <w:rPr>
          <w:i/>
          <w:sz w:val="28"/>
        </w:rPr>
        <w:t>жидаемое значе</w:t>
      </w:r>
      <w:r w:rsidR="00092E56" w:rsidRPr="00090526">
        <w:rPr>
          <w:i/>
          <w:sz w:val="28"/>
        </w:rPr>
        <w:t xml:space="preserve">ние на конец </w:t>
      </w:r>
      <w:r w:rsidR="00526821" w:rsidRPr="00090526">
        <w:rPr>
          <w:i/>
          <w:sz w:val="28"/>
        </w:rPr>
        <w:t>текущего</w:t>
      </w:r>
      <w:r w:rsidR="00092E56" w:rsidRPr="00090526">
        <w:rPr>
          <w:i/>
          <w:sz w:val="28"/>
        </w:rPr>
        <w:t xml:space="preserve"> года – </w:t>
      </w:r>
      <w:r w:rsidR="00526821" w:rsidRPr="00090526">
        <w:rPr>
          <w:i/>
          <w:sz w:val="28"/>
        </w:rPr>
        <w:t>200</w:t>
      </w:r>
      <w:r w:rsidR="0086691E" w:rsidRPr="00090526">
        <w:rPr>
          <w:i/>
          <w:sz w:val="28"/>
        </w:rPr>
        <w:t xml:space="preserve"> человек</w:t>
      </w:r>
      <w:r w:rsidR="000564B3" w:rsidRPr="00090526">
        <w:rPr>
          <w:i/>
          <w:sz w:val="28"/>
        </w:rPr>
        <w:t>.</w:t>
      </w:r>
    </w:p>
    <w:p w:rsidR="000564B3" w:rsidRPr="00090526" w:rsidRDefault="000564B3" w:rsidP="0099197E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Ответственный исполнитель – </w:t>
      </w:r>
      <w:proofErr w:type="spellStart"/>
      <w:r w:rsidRPr="00090526">
        <w:rPr>
          <w:sz w:val="28"/>
        </w:rPr>
        <w:t>Р.Р.Гизатулин</w:t>
      </w:r>
      <w:proofErr w:type="spellEnd"/>
      <w:r w:rsidRPr="00090526">
        <w:rPr>
          <w:sz w:val="28"/>
        </w:rPr>
        <w:t>.</w:t>
      </w:r>
    </w:p>
    <w:p w:rsidR="00526821" w:rsidRPr="00090526" w:rsidRDefault="00526821" w:rsidP="00526821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Pr="00090526">
        <w:rPr>
          <w:rFonts w:eastAsia="Times New Roman"/>
          <w:sz w:val="28"/>
        </w:rPr>
        <w:t>в отчетном году</w:t>
      </w:r>
      <w:r w:rsidRPr="00090526">
        <w:rPr>
          <w:sz w:val="28"/>
        </w:rPr>
        <w:t>.</w:t>
      </w:r>
    </w:p>
    <w:p w:rsidR="003C4FF2" w:rsidRPr="00090526" w:rsidRDefault="003C4FF2" w:rsidP="00526821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5756AB" w:rsidRPr="00090526" w:rsidRDefault="0099197E" w:rsidP="0087270B">
      <w:pPr>
        <w:shd w:val="clear" w:color="auto" w:fill="FFFFFF"/>
        <w:spacing w:before="120" w:line="247" w:lineRule="auto"/>
        <w:ind w:left="45" w:right="57" w:firstLine="663"/>
        <w:jc w:val="both"/>
        <w:rPr>
          <w:rFonts w:eastAsia="Times New Roman"/>
          <w:b/>
          <w:bCs/>
          <w:sz w:val="28"/>
          <w:szCs w:val="28"/>
        </w:rPr>
      </w:pPr>
      <w:r w:rsidRPr="00090526">
        <w:rPr>
          <w:rFonts w:eastAsia="Times New Roman"/>
          <w:b/>
          <w:bCs/>
          <w:sz w:val="28"/>
          <w:szCs w:val="28"/>
        </w:rPr>
        <w:t xml:space="preserve">Цель </w:t>
      </w:r>
      <w:r w:rsidR="002E01CF" w:rsidRPr="00090526">
        <w:rPr>
          <w:rFonts w:eastAsia="Times New Roman"/>
          <w:b/>
          <w:bCs/>
          <w:sz w:val="28"/>
          <w:szCs w:val="28"/>
        </w:rPr>
        <w:t xml:space="preserve">2: Обеспечение защиты </w:t>
      </w:r>
      <w:r w:rsidR="00FE593D" w:rsidRPr="00090526">
        <w:rPr>
          <w:rFonts w:eastAsia="Times New Roman"/>
          <w:b/>
          <w:bCs/>
          <w:sz w:val="28"/>
          <w:szCs w:val="28"/>
        </w:rPr>
        <w:t xml:space="preserve">населения и объектов жизнедеятельности </w:t>
      </w:r>
      <w:r w:rsidR="002E01CF" w:rsidRPr="00090526">
        <w:rPr>
          <w:rFonts w:eastAsia="Times New Roman"/>
          <w:b/>
          <w:bCs/>
          <w:sz w:val="28"/>
          <w:szCs w:val="28"/>
        </w:rPr>
        <w:t>от воздействия опасных природных явлений.</w:t>
      </w:r>
    </w:p>
    <w:p w:rsidR="0027142A" w:rsidRPr="00090526" w:rsidRDefault="0002090C" w:rsidP="00BB6D99">
      <w:pPr>
        <w:shd w:val="clear" w:color="auto" w:fill="FFFFFF"/>
        <w:spacing w:before="120" w:line="247" w:lineRule="auto"/>
        <w:ind w:left="45" w:right="57" w:firstLine="663"/>
        <w:jc w:val="both"/>
        <w:rPr>
          <w:b/>
          <w:sz w:val="28"/>
        </w:rPr>
      </w:pPr>
      <w:r w:rsidRPr="00090526">
        <w:rPr>
          <w:b/>
          <w:sz w:val="28"/>
        </w:rPr>
        <w:t xml:space="preserve">Направление </w:t>
      </w:r>
      <w:r w:rsidR="002655B2" w:rsidRPr="00090526">
        <w:rPr>
          <w:b/>
          <w:sz w:val="28"/>
        </w:rPr>
        <w:t>1</w:t>
      </w:r>
      <w:r w:rsidR="008A01B4" w:rsidRPr="00090526">
        <w:rPr>
          <w:b/>
          <w:sz w:val="28"/>
        </w:rPr>
        <w:t>.</w:t>
      </w:r>
      <w:r w:rsidR="002655B2" w:rsidRPr="00090526">
        <w:rPr>
          <w:b/>
          <w:sz w:val="28"/>
        </w:rPr>
        <w:t xml:space="preserve"> Модернизация, техническое переоснащение системы гидрометеорологических наблюдений, повышение качества гидрометеорологического прогноза</w:t>
      </w:r>
      <w:r w:rsidR="0027142A" w:rsidRPr="00090526">
        <w:rPr>
          <w:b/>
          <w:sz w:val="28"/>
        </w:rPr>
        <w:t>:</w:t>
      </w:r>
    </w:p>
    <w:p w:rsidR="00526821" w:rsidRPr="00090526" w:rsidRDefault="00526821" w:rsidP="00BB6D99">
      <w:pPr>
        <w:shd w:val="clear" w:color="auto" w:fill="FFFFFF"/>
        <w:spacing w:before="120" w:line="247" w:lineRule="auto"/>
        <w:ind w:left="45" w:right="57" w:firstLine="663"/>
        <w:jc w:val="both"/>
        <w:rPr>
          <w:b/>
          <w:sz w:val="28"/>
        </w:rPr>
      </w:pPr>
    </w:p>
    <w:p w:rsidR="00CC013B" w:rsidRPr="00090526" w:rsidRDefault="00993602" w:rsidP="0002090C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b/>
          <w:i/>
          <w:sz w:val="28"/>
        </w:rPr>
        <w:t xml:space="preserve">Показатель </w:t>
      </w:r>
      <w:r w:rsidR="002655B2" w:rsidRPr="00090526">
        <w:rPr>
          <w:b/>
          <w:i/>
          <w:sz w:val="28"/>
        </w:rPr>
        <w:t>1.1</w:t>
      </w:r>
      <w:r w:rsidR="002655B2" w:rsidRPr="00090526">
        <w:rPr>
          <w:i/>
          <w:sz w:val="28"/>
        </w:rPr>
        <w:t xml:space="preserve"> </w:t>
      </w:r>
      <w:proofErr w:type="spellStart"/>
      <w:r w:rsidR="002655B2" w:rsidRPr="00090526">
        <w:rPr>
          <w:i/>
          <w:sz w:val="28"/>
        </w:rPr>
        <w:t>Оправдываемость</w:t>
      </w:r>
      <w:proofErr w:type="spellEnd"/>
      <w:r w:rsidR="002655B2" w:rsidRPr="00090526">
        <w:rPr>
          <w:i/>
          <w:sz w:val="28"/>
        </w:rPr>
        <w:t xml:space="preserve"> штормовых предупреждений об опасных </w:t>
      </w:r>
      <w:r w:rsidR="00777730" w:rsidRPr="00090526">
        <w:rPr>
          <w:i/>
          <w:sz w:val="28"/>
        </w:rPr>
        <w:t>природных (гидрометеорологических)</w:t>
      </w:r>
      <w:r w:rsidR="002655B2" w:rsidRPr="00090526">
        <w:rPr>
          <w:i/>
          <w:sz w:val="28"/>
        </w:rPr>
        <w:t xml:space="preserve"> явлениях</w:t>
      </w:r>
      <w:proofErr w:type="gramStart"/>
      <w:r w:rsidR="002655B2" w:rsidRPr="00090526">
        <w:rPr>
          <w:i/>
          <w:sz w:val="28"/>
        </w:rPr>
        <w:t xml:space="preserve"> (%)</w:t>
      </w:r>
      <w:r w:rsidR="009A14A9" w:rsidRPr="00090526">
        <w:rPr>
          <w:i/>
          <w:sz w:val="28"/>
        </w:rPr>
        <w:t xml:space="preserve">. </w:t>
      </w:r>
      <w:proofErr w:type="gramEnd"/>
    </w:p>
    <w:p w:rsidR="00CC013B" w:rsidRPr="00090526" w:rsidRDefault="00777730" w:rsidP="0002090C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9A14A9" w:rsidRPr="00090526">
        <w:rPr>
          <w:i/>
          <w:sz w:val="28"/>
        </w:rPr>
        <w:t xml:space="preserve"> год – 90-91</w:t>
      </w:r>
      <w:r w:rsidR="000564B3" w:rsidRPr="00090526">
        <w:rPr>
          <w:i/>
          <w:sz w:val="28"/>
        </w:rPr>
        <w:t>%</w:t>
      </w:r>
      <w:r w:rsidR="00CC013B" w:rsidRPr="00090526">
        <w:rPr>
          <w:i/>
          <w:sz w:val="28"/>
        </w:rPr>
        <w:t>.</w:t>
      </w:r>
    </w:p>
    <w:p w:rsidR="0002090C" w:rsidRPr="00090526" w:rsidRDefault="00777730" w:rsidP="0002090C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 xml:space="preserve">Ожидаемое значение на конец текущего года </w:t>
      </w:r>
      <w:r w:rsidR="008A3760" w:rsidRPr="00090526">
        <w:rPr>
          <w:i/>
          <w:sz w:val="28"/>
        </w:rPr>
        <w:t xml:space="preserve">– </w:t>
      </w:r>
      <w:r w:rsidR="00F45FF4" w:rsidRPr="00090526">
        <w:rPr>
          <w:i/>
          <w:sz w:val="28"/>
        </w:rPr>
        <w:t>90-</w:t>
      </w:r>
      <w:r w:rsidR="002645BD" w:rsidRPr="00090526">
        <w:rPr>
          <w:i/>
          <w:sz w:val="28"/>
        </w:rPr>
        <w:t>91</w:t>
      </w:r>
      <w:r w:rsidR="000564B3" w:rsidRPr="00090526">
        <w:rPr>
          <w:i/>
          <w:sz w:val="28"/>
        </w:rPr>
        <w:t>%.</w:t>
      </w:r>
    </w:p>
    <w:p w:rsidR="00CC2BF1" w:rsidRDefault="000564B3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>Ответс</w:t>
      </w:r>
      <w:r w:rsidR="00E50F01" w:rsidRPr="00090526">
        <w:rPr>
          <w:sz w:val="28"/>
        </w:rPr>
        <w:t xml:space="preserve">твенный исполнитель – </w:t>
      </w:r>
      <w:r w:rsidR="00CC2BF1" w:rsidRPr="00090526">
        <w:rPr>
          <w:sz w:val="28"/>
        </w:rPr>
        <w:t>А.В.Фролов.</w:t>
      </w:r>
    </w:p>
    <w:p w:rsidR="00F272D6" w:rsidRPr="00090526" w:rsidRDefault="00F272D6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="004E1032" w:rsidRPr="00090526">
        <w:rPr>
          <w:rFonts w:eastAsia="Times New Roman"/>
          <w:sz w:val="28"/>
        </w:rPr>
        <w:t xml:space="preserve">в </w:t>
      </w:r>
      <w:r w:rsidR="00F45FF4" w:rsidRPr="00090526">
        <w:rPr>
          <w:rFonts w:eastAsia="Times New Roman"/>
          <w:sz w:val="28"/>
        </w:rPr>
        <w:t>текущем</w:t>
      </w:r>
      <w:r w:rsidR="004E1032" w:rsidRPr="00090526">
        <w:rPr>
          <w:rFonts w:eastAsia="Times New Roman"/>
          <w:sz w:val="28"/>
        </w:rPr>
        <w:t xml:space="preserve"> году</w:t>
      </w:r>
      <w:r w:rsidRPr="00090526">
        <w:rPr>
          <w:sz w:val="28"/>
        </w:rPr>
        <w:t>.</w:t>
      </w:r>
    </w:p>
    <w:p w:rsidR="008A01B4" w:rsidRPr="00090526" w:rsidRDefault="008A01B4" w:rsidP="0002090C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326F91" w:rsidRPr="00090526" w:rsidRDefault="00542EB3" w:rsidP="008A01B4">
      <w:pPr>
        <w:shd w:val="clear" w:color="auto" w:fill="FFFFFF"/>
        <w:spacing w:before="120" w:line="247" w:lineRule="auto"/>
        <w:ind w:right="57" w:firstLine="709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</w:t>
      </w:r>
      <w:r w:rsidR="00993602" w:rsidRPr="00090526">
        <w:rPr>
          <w:b/>
          <w:i/>
          <w:sz w:val="28"/>
        </w:rPr>
        <w:t xml:space="preserve"> </w:t>
      </w:r>
      <w:r w:rsidRPr="00090526">
        <w:rPr>
          <w:b/>
          <w:i/>
          <w:sz w:val="28"/>
        </w:rPr>
        <w:t>1.2</w:t>
      </w:r>
      <w:r w:rsidRPr="00090526">
        <w:rPr>
          <w:i/>
          <w:sz w:val="28"/>
        </w:rPr>
        <w:t xml:space="preserve"> </w:t>
      </w:r>
      <w:proofErr w:type="spellStart"/>
      <w:r w:rsidRPr="00090526">
        <w:rPr>
          <w:i/>
          <w:sz w:val="28"/>
        </w:rPr>
        <w:t>Опр</w:t>
      </w:r>
      <w:r w:rsidR="00FE593D" w:rsidRPr="00090526">
        <w:rPr>
          <w:i/>
          <w:sz w:val="28"/>
        </w:rPr>
        <w:t>авдываемость</w:t>
      </w:r>
      <w:proofErr w:type="spellEnd"/>
      <w:r w:rsidR="00FE593D" w:rsidRPr="00090526">
        <w:rPr>
          <w:i/>
          <w:sz w:val="28"/>
        </w:rPr>
        <w:t xml:space="preserve"> суточных прогнозов</w:t>
      </w:r>
      <w:r w:rsidR="005D3EBC" w:rsidRPr="00090526">
        <w:rPr>
          <w:i/>
          <w:sz w:val="28"/>
        </w:rPr>
        <w:t xml:space="preserve"> погоды</w:t>
      </w:r>
      <w:proofErr w:type="gramStart"/>
      <w:r w:rsidR="00FE593D" w:rsidRPr="00090526">
        <w:rPr>
          <w:i/>
          <w:sz w:val="28"/>
        </w:rPr>
        <w:t xml:space="preserve">. </w:t>
      </w:r>
      <w:r w:rsidRPr="00090526">
        <w:rPr>
          <w:i/>
          <w:sz w:val="28"/>
        </w:rPr>
        <w:t>(%)</w:t>
      </w:r>
      <w:r w:rsidR="009A14A9" w:rsidRPr="00090526">
        <w:rPr>
          <w:i/>
          <w:sz w:val="28"/>
        </w:rPr>
        <w:t xml:space="preserve">. </w:t>
      </w:r>
      <w:proofErr w:type="gramEnd"/>
    </w:p>
    <w:p w:rsidR="00326F91" w:rsidRPr="00090526" w:rsidRDefault="001503DE" w:rsidP="008A01B4">
      <w:pPr>
        <w:shd w:val="clear" w:color="auto" w:fill="FFFFFF"/>
        <w:spacing w:line="247" w:lineRule="auto"/>
        <w:ind w:right="57" w:firstLine="709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9A14A9" w:rsidRPr="00090526">
        <w:rPr>
          <w:i/>
          <w:sz w:val="28"/>
        </w:rPr>
        <w:t xml:space="preserve"> год</w:t>
      </w:r>
      <w:r w:rsidR="0002090C" w:rsidRPr="00090526">
        <w:rPr>
          <w:i/>
          <w:sz w:val="28"/>
        </w:rPr>
        <w:t xml:space="preserve"> </w:t>
      </w:r>
      <w:r w:rsidR="009A14A9" w:rsidRPr="00090526">
        <w:rPr>
          <w:i/>
          <w:sz w:val="28"/>
        </w:rPr>
        <w:t>–</w:t>
      </w:r>
      <w:r w:rsidRPr="00090526">
        <w:rPr>
          <w:i/>
          <w:sz w:val="28"/>
        </w:rPr>
        <w:t xml:space="preserve"> 93</w:t>
      </w:r>
      <w:r w:rsidR="008A01B4" w:rsidRPr="00090526">
        <w:rPr>
          <w:i/>
          <w:sz w:val="28"/>
        </w:rPr>
        <w:t>%</w:t>
      </w:r>
    </w:p>
    <w:p w:rsidR="00542EB3" w:rsidRPr="00090526" w:rsidRDefault="001503DE" w:rsidP="008A01B4">
      <w:pPr>
        <w:shd w:val="clear" w:color="auto" w:fill="FFFFFF"/>
        <w:spacing w:line="247" w:lineRule="auto"/>
        <w:ind w:right="57" w:firstLine="709"/>
        <w:jc w:val="both"/>
        <w:rPr>
          <w:i/>
          <w:sz w:val="28"/>
        </w:rPr>
      </w:pPr>
      <w:r w:rsidRPr="00090526">
        <w:rPr>
          <w:i/>
          <w:sz w:val="28"/>
        </w:rPr>
        <w:t>Ожидаемое значение на конец текущего года –9</w:t>
      </w:r>
      <w:r w:rsidR="00BD06C2" w:rsidRPr="00090526">
        <w:rPr>
          <w:i/>
          <w:sz w:val="28"/>
        </w:rPr>
        <w:t>3</w:t>
      </w:r>
      <w:r w:rsidR="000A57AD" w:rsidRPr="00090526">
        <w:rPr>
          <w:i/>
          <w:sz w:val="28"/>
        </w:rPr>
        <w:t>%</w:t>
      </w:r>
    </w:p>
    <w:p w:rsidR="008A01B4" w:rsidRPr="00090526" w:rsidRDefault="008A01B4" w:rsidP="008A01B4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>Ответственный исполнитель – А.В.Фролов.</w:t>
      </w:r>
    </w:p>
    <w:p w:rsidR="00F272D6" w:rsidRPr="00090526" w:rsidRDefault="00F272D6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="004E1032" w:rsidRPr="00090526">
        <w:rPr>
          <w:rFonts w:eastAsia="Times New Roman"/>
          <w:sz w:val="28"/>
        </w:rPr>
        <w:t xml:space="preserve">в </w:t>
      </w:r>
      <w:r w:rsidR="00BD06C2" w:rsidRPr="00090526">
        <w:rPr>
          <w:rFonts w:eastAsia="Times New Roman"/>
          <w:sz w:val="28"/>
        </w:rPr>
        <w:t>текущем году</w:t>
      </w:r>
      <w:r w:rsidRPr="00090526">
        <w:rPr>
          <w:sz w:val="28"/>
        </w:rPr>
        <w:t>.</w:t>
      </w:r>
    </w:p>
    <w:p w:rsidR="00003BE8" w:rsidRPr="00090526" w:rsidRDefault="00003BE8" w:rsidP="004E1032">
      <w:pPr>
        <w:shd w:val="clear" w:color="auto" w:fill="FFFFFF"/>
        <w:spacing w:before="120" w:line="247" w:lineRule="auto"/>
        <w:ind w:right="57"/>
        <w:jc w:val="both"/>
        <w:rPr>
          <w:sz w:val="28"/>
        </w:rPr>
      </w:pPr>
    </w:p>
    <w:p w:rsidR="00542EB3" w:rsidRPr="00090526" w:rsidRDefault="00993602" w:rsidP="004E1032">
      <w:pPr>
        <w:shd w:val="clear" w:color="auto" w:fill="FFFFFF"/>
        <w:spacing w:before="120" w:line="247" w:lineRule="auto"/>
        <w:ind w:right="57" w:firstLine="708"/>
        <w:jc w:val="both"/>
        <w:rPr>
          <w:b/>
          <w:sz w:val="28"/>
        </w:rPr>
      </w:pPr>
      <w:r w:rsidRPr="00090526">
        <w:rPr>
          <w:b/>
          <w:sz w:val="28"/>
        </w:rPr>
        <w:t xml:space="preserve">Направление </w:t>
      </w:r>
      <w:r w:rsidR="00C37B0B" w:rsidRPr="00090526">
        <w:rPr>
          <w:b/>
          <w:sz w:val="28"/>
        </w:rPr>
        <w:t>2</w:t>
      </w:r>
      <w:r w:rsidR="008A01B4" w:rsidRPr="00090526">
        <w:rPr>
          <w:b/>
          <w:sz w:val="28"/>
        </w:rPr>
        <w:t>.</w:t>
      </w:r>
      <w:r w:rsidR="00C37B0B" w:rsidRPr="00090526">
        <w:rPr>
          <w:b/>
          <w:sz w:val="28"/>
        </w:rPr>
        <w:t xml:space="preserve"> Обеспечение защищенности населения и объектов экономики от негативного воздействия вод</w:t>
      </w:r>
      <w:r w:rsidR="0027142A" w:rsidRPr="00090526">
        <w:rPr>
          <w:b/>
          <w:sz w:val="28"/>
        </w:rPr>
        <w:t>:</w:t>
      </w:r>
    </w:p>
    <w:p w:rsidR="0056642A" w:rsidRPr="00090526" w:rsidRDefault="00C37B0B" w:rsidP="0087270B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2.1</w:t>
      </w:r>
      <w:r w:rsidRPr="00090526">
        <w:rPr>
          <w:i/>
          <w:sz w:val="28"/>
        </w:rPr>
        <w:t xml:space="preserve"> 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</w:t>
      </w:r>
      <w:r w:rsidR="00743E82" w:rsidRPr="00090526">
        <w:rPr>
          <w:i/>
          <w:sz w:val="28"/>
        </w:rPr>
        <w:t xml:space="preserve"> на таких территориях</w:t>
      </w:r>
      <w:proofErr w:type="gramStart"/>
      <w:r w:rsidR="00743E82" w:rsidRPr="00090526">
        <w:rPr>
          <w:i/>
          <w:sz w:val="28"/>
        </w:rPr>
        <w:t xml:space="preserve"> (%)</w:t>
      </w:r>
      <w:r w:rsidR="00C03861" w:rsidRPr="00090526">
        <w:rPr>
          <w:i/>
          <w:sz w:val="28"/>
        </w:rPr>
        <w:t xml:space="preserve">. </w:t>
      </w:r>
      <w:proofErr w:type="gramEnd"/>
    </w:p>
    <w:p w:rsidR="0056642A" w:rsidRPr="00090526" w:rsidRDefault="00780BFE" w:rsidP="0087270B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C03861" w:rsidRPr="00090526">
        <w:rPr>
          <w:i/>
          <w:sz w:val="28"/>
        </w:rPr>
        <w:t xml:space="preserve"> год – </w:t>
      </w:r>
      <w:r w:rsidRPr="00090526">
        <w:rPr>
          <w:i/>
          <w:sz w:val="28"/>
        </w:rPr>
        <w:t>73,7</w:t>
      </w:r>
      <w:r w:rsidR="008A01B4" w:rsidRPr="00090526">
        <w:rPr>
          <w:i/>
          <w:sz w:val="28"/>
        </w:rPr>
        <w:t>%</w:t>
      </w:r>
      <w:r w:rsidR="0056642A" w:rsidRPr="00090526">
        <w:rPr>
          <w:i/>
          <w:sz w:val="28"/>
        </w:rPr>
        <w:t>.</w:t>
      </w:r>
    </w:p>
    <w:p w:rsidR="00780BFE" w:rsidRPr="00090526" w:rsidRDefault="0056642A" w:rsidP="00780BFE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Ожидаемое значение на конец </w:t>
      </w:r>
      <w:r w:rsidR="00780BFE" w:rsidRPr="00090526">
        <w:rPr>
          <w:i/>
          <w:sz w:val="28"/>
        </w:rPr>
        <w:t xml:space="preserve">текущего </w:t>
      </w:r>
      <w:r w:rsidRPr="00090526">
        <w:rPr>
          <w:i/>
          <w:sz w:val="28"/>
        </w:rPr>
        <w:t xml:space="preserve">года </w:t>
      </w:r>
      <w:r w:rsidR="00C03861" w:rsidRPr="00090526">
        <w:rPr>
          <w:i/>
          <w:sz w:val="28"/>
        </w:rPr>
        <w:t xml:space="preserve">– </w:t>
      </w:r>
      <w:r w:rsidR="00780BFE" w:rsidRPr="00090526">
        <w:rPr>
          <w:i/>
          <w:sz w:val="28"/>
        </w:rPr>
        <w:t>73,7%.</w:t>
      </w:r>
    </w:p>
    <w:p w:rsidR="008A01B4" w:rsidRPr="00090526" w:rsidRDefault="008A01B4" w:rsidP="0087270B">
      <w:pPr>
        <w:shd w:val="clear" w:color="auto" w:fill="FFFFFF"/>
        <w:spacing w:line="247" w:lineRule="auto"/>
        <w:ind w:left="45" w:right="57" w:firstLine="663"/>
        <w:jc w:val="both"/>
        <w:rPr>
          <w:sz w:val="28"/>
        </w:rPr>
      </w:pPr>
      <w:r w:rsidRPr="00090526">
        <w:rPr>
          <w:sz w:val="28"/>
        </w:rPr>
        <w:t>Ответственный исполнитель – М.В.Селиверстова.</w:t>
      </w:r>
    </w:p>
    <w:p w:rsidR="00F272D6" w:rsidRPr="00090526" w:rsidRDefault="00F272D6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="004E1032" w:rsidRPr="00090526">
        <w:rPr>
          <w:rFonts w:eastAsia="Times New Roman"/>
          <w:sz w:val="28"/>
        </w:rPr>
        <w:t xml:space="preserve">в </w:t>
      </w:r>
      <w:r w:rsidR="00780BFE" w:rsidRPr="00090526">
        <w:rPr>
          <w:rFonts w:eastAsia="Times New Roman"/>
          <w:sz w:val="28"/>
        </w:rPr>
        <w:t>текущем</w:t>
      </w:r>
      <w:r w:rsidR="004E1032" w:rsidRPr="00090526">
        <w:rPr>
          <w:rFonts w:eastAsia="Times New Roman"/>
          <w:sz w:val="28"/>
        </w:rPr>
        <w:t xml:space="preserve"> году</w:t>
      </w:r>
      <w:r w:rsidRPr="00090526">
        <w:rPr>
          <w:sz w:val="28"/>
        </w:rPr>
        <w:t>.</w:t>
      </w:r>
    </w:p>
    <w:p w:rsidR="009D205D" w:rsidRPr="00090526" w:rsidRDefault="009D205D" w:rsidP="00C03861">
      <w:pPr>
        <w:shd w:val="clear" w:color="auto" w:fill="FFFFFF"/>
        <w:spacing w:before="120" w:line="247" w:lineRule="auto"/>
        <w:ind w:left="45" w:right="11" w:firstLine="663"/>
        <w:jc w:val="both"/>
        <w:rPr>
          <w:sz w:val="28"/>
        </w:rPr>
      </w:pPr>
    </w:p>
    <w:p w:rsidR="005756AB" w:rsidRPr="00090526" w:rsidRDefault="002E01CF" w:rsidP="0087270B">
      <w:pPr>
        <w:shd w:val="clear" w:color="auto" w:fill="FFFFFF"/>
        <w:spacing w:before="120" w:line="247" w:lineRule="auto"/>
        <w:ind w:left="45" w:right="11" w:firstLine="663"/>
        <w:jc w:val="both"/>
        <w:rPr>
          <w:rFonts w:eastAsia="Times New Roman"/>
          <w:b/>
          <w:bCs/>
          <w:sz w:val="28"/>
          <w:szCs w:val="28"/>
        </w:rPr>
      </w:pPr>
      <w:r w:rsidRPr="00090526">
        <w:rPr>
          <w:rFonts w:eastAsia="Times New Roman"/>
          <w:b/>
          <w:bCs/>
          <w:sz w:val="28"/>
          <w:szCs w:val="28"/>
        </w:rPr>
        <w:lastRenderedPageBreak/>
        <w:t>Цель</w:t>
      </w:r>
      <w:r w:rsidR="0002090C" w:rsidRPr="00090526">
        <w:rPr>
          <w:rFonts w:eastAsia="Times New Roman"/>
          <w:b/>
          <w:bCs/>
          <w:sz w:val="28"/>
          <w:szCs w:val="28"/>
        </w:rPr>
        <w:t xml:space="preserve"> </w:t>
      </w:r>
      <w:r w:rsidRPr="00090526">
        <w:rPr>
          <w:rFonts w:eastAsia="Times New Roman"/>
          <w:b/>
          <w:bCs/>
          <w:sz w:val="28"/>
          <w:szCs w:val="28"/>
        </w:rPr>
        <w:t>3: Обеспечение международно-правового оформления внешних границ Российской Федерации, включая внешние границы континентального шельфа.</w:t>
      </w:r>
    </w:p>
    <w:p w:rsidR="0027142A" w:rsidRPr="00090526" w:rsidRDefault="00743E82" w:rsidP="008A01B4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1.1</w:t>
      </w:r>
      <w:r w:rsidRPr="00090526">
        <w:rPr>
          <w:i/>
          <w:sz w:val="28"/>
        </w:rPr>
        <w:t xml:space="preserve"> Подготовка и представление заявок в комиссию ООН по границам континентальн</w:t>
      </w:r>
      <w:r w:rsidR="001D4907" w:rsidRPr="00090526">
        <w:rPr>
          <w:i/>
          <w:sz w:val="28"/>
        </w:rPr>
        <w:t>ого</w:t>
      </w:r>
      <w:r w:rsidR="00C03861" w:rsidRPr="00090526">
        <w:rPr>
          <w:i/>
          <w:sz w:val="28"/>
        </w:rPr>
        <w:t xml:space="preserve"> шельфа Российской Федерации</w:t>
      </w:r>
      <w:r w:rsidR="0086691E" w:rsidRPr="00090526">
        <w:rPr>
          <w:i/>
          <w:sz w:val="28"/>
        </w:rPr>
        <w:t xml:space="preserve"> (количество)</w:t>
      </w:r>
      <w:r w:rsidR="00C03861" w:rsidRPr="00090526">
        <w:rPr>
          <w:i/>
          <w:sz w:val="28"/>
        </w:rPr>
        <w:t>.</w:t>
      </w:r>
      <w:r w:rsidR="008A01B4" w:rsidRPr="00090526">
        <w:rPr>
          <w:i/>
          <w:sz w:val="28"/>
        </w:rPr>
        <w:t xml:space="preserve"> </w:t>
      </w:r>
    </w:p>
    <w:p w:rsidR="0027142A" w:rsidRPr="00090526" w:rsidRDefault="00603B70" w:rsidP="008A01B4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86691E" w:rsidRPr="00090526">
        <w:rPr>
          <w:i/>
          <w:sz w:val="28"/>
        </w:rPr>
        <w:t xml:space="preserve"> год – 1 единица</w:t>
      </w:r>
      <w:r w:rsidR="008A01B4" w:rsidRPr="00090526">
        <w:rPr>
          <w:i/>
          <w:sz w:val="28"/>
        </w:rPr>
        <w:t>.</w:t>
      </w:r>
    </w:p>
    <w:p w:rsidR="00603B70" w:rsidRPr="00090526" w:rsidRDefault="00603B70" w:rsidP="008A01B4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i/>
          <w:sz w:val="28"/>
        </w:rPr>
        <w:t>Ожидаемое значение на конец текущего года - 1 единица</w:t>
      </w:r>
    </w:p>
    <w:p w:rsidR="008A01B4" w:rsidRPr="00090526" w:rsidRDefault="008A01B4" w:rsidP="008A01B4">
      <w:pPr>
        <w:shd w:val="clear" w:color="auto" w:fill="FFFFFF"/>
        <w:spacing w:line="247" w:lineRule="auto"/>
        <w:ind w:left="45" w:right="11" w:firstLine="663"/>
        <w:jc w:val="both"/>
        <w:rPr>
          <w:i/>
          <w:sz w:val="28"/>
        </w:rPr>
      </w:pPr>
      <w:r w:rsidRPr="00090526">
        <w:rPr>
          <w:sz w:val="28"/>
        </w:rPr>
        <w:t>Ответственный исполнитель – Д.Г.Храмов</w:t>
      </w:r>
      <w:r w:rsidRPr="00090526">
        <w:rPr>
          <w:i/>
          <w:sz w:val="28"/>
        </w:rPr>
        <w:t>.</w:t>
      </w:r>
    </w:p>
    <w:p w:rsidR="0087144F" w:rsidRPr="00090526" w:rsidRDefault="0087144F" w:rsidP="00BB5DF6">
      <w:pPr>
        <w:ind w:firstLine="709"/>
        <w:jc w:val="both"/>
        <w:rPr>
          <w:sz w:val="28"/>
          <w:szCs w:val="28"/>
        </w:rPr>
      </w:pPr>
      <w:r w:rsidRPr="00090526">
        <w:rPr>
          <w:sz w:val="28"/>
        </w:rPr>
        <w:t xml:space="preserve">Обоснование ожидаемых отклонений значения показателя (индикатора): </w:t>
      </w:r>
    </w:p>
    <w:p w:rsidR="00603B70" w:rsidRPr="00090526" w:rsidRDefault="00603B70" w:rsidP="00603B70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Pr="00090526">
        <w:rPr>
          <w:rFonts w:eastAsia="Times New Roman"/>
          <w:sz w:val="28"/>
        </w:rPr>
        <w:t>в текущем году</w:t>
      </w:r>
      <w:r w:rsidRPr="00090526">
        <w:rPr>
          <w:sz w:val="28"/>
        </w:rPr>
        <w:t>.</w:t>
      </w:r>
    </w:p>
    <w:p w:rsidR="0059216E" w:rsidRPr="00090526" w:rsidRDefault="0059216E" w:rsidP="00F85029">
      <w:pPr>
        <w:shd w:val="clear" w:color="auto" w:fill="FFFFFF"/>
        <w:spacing w:before="120" w:line="247" w:lineRule="auto"/>
        <w:ind w:right="11"/>
        <w:jc w:val="both"/>
        <w:rPr>
          <w:i/>
          <w:sz w:val="28"/>
        </w:rPr>
      </w:pPr>
    </w:p>
    <w:p w:rsidR="005756AB" w:rsidRPr="00090526" w:rsidRDefault="002E01CF" w:rsidP="0087270B">
      <w:pPr>
        <w:shd w:val="clear" w:color="auto" w:fill="FFFFFF"/>
        <w:spacing w:before="120" w:line="247" w:lineRule="auto"/>
        <w:ind w:left="45" w:right="34" w:firstLine="663"/>
        <w:jc w:val="both"/>
        <w:rPr>
          <w:rFonts w:eastAsia="Times New Roman"/>
          <w:b/>
          <w:bCs/>
          <w:sz w:val="28"/>
          <w:szCs w:val="28"/>
        </w:rPr>
      </w:pPr>
      <w:r w:rsidRPr="00090526">
        <w:rPr>
          <w:rFonts w:eastAsia="Times New Roman"/>
          <w:b/>
          <w:bCs/>
          <w:sz w:val="28"/>
          <w:szCs w:val="28"/>
        </w:rPr>
        <w:t>Цель</w:t>
      </w:r>
      <w:r w:rsidR="001D4907" w:rsidRPr="00090526">
        <w:rPr>
          <w:rFonts w:eastAsia="Times New Roman"/>
          <w:b/>
          <w:bCs/>
          <w:sz w:val="28"/>
          <w:szCs w:val="28"/>
        </w:rPr>
        <w:t xml:space="preserve"> </w:t>
      </w:r>
      <w:r w:rsidRPr="00090526">
        <w:rPr>
          <w:rFonts w:eastAsia="Times New Roman"/>
          <w:b/>
          <w:bCs/>
          <w:sz w:val="28"/>
          <w:szCs w:val="28"/>
        </w:rPr>
        <w:t>4: Гарантированное обеспечение природными ресурсами устойчивого социально-экономического развития Российской Федерации.</w:t>
      </w:r>
    </w:p>
    <w:p w:rsidR="00E8707E" w:rsidRPr="00090526" w:rsidRDefault="001D4907" w:rsidP="0087270B">
      <w:pPr>
        <w:shd w:val="clear" w:color="auto" w:fill="FFFFFF"/>
        <w:spacing w:before="120" w:line="247" w:lineRule="auto"/>
        <w:ind w:left="45" w:right="34" w:firstLine="663"/>
        <w:jc w:val="both"/>
        <w:rPr>
          <w:b/>
          <w:sz w:val="28"/>
        </w:rPr>
      </w:pPr>
      <w:r w:rsidRPr="00090526">
        <w:rPr>
          <w:b/>
          <w:sz w:val="28"/>
        </w:rPr>
        <w:t xml:space="preserve">Направление </w:t>
      </w:r>
      <w:r w:rsidR="00E8707E" w:rsidRPr="00090526">
        <w:rPr>
          <w:b/>
          <w:sz w:val="28"/>
        </w:rPr>
        <w:t>1</w:t>
      </w:r>
      <w:r w:rsidR="00B92127" w:rsidRPr="00090526">
        <w:rPr>
          <w:b/>
          <w:sz w:val="28"/>
        </w:rPr>
        <w:t>.</w:t>
      </w:r>
      <w:r w:rsidR="00E8707E" w:rsidRPr="00090526">
        <w:rPr>
          <w:b/>
          <w:sz w:val="28"/>
        </w:rPr>
        <w:t xml:space="preserve"> Обеспечение экономики страны ресурсами и запасами основных видов полезных ископаемых</w:t>
      </w:r>
      <w:r w:rsidR="006F0A3C" w:rsidRPr="00090526">
        <w:rPr>
          <w:b/>
          <w:sz w:val="28"/>
        </w:rPr>
        <w:t>*</w:t>
      </w:r>
      <w:r w:rsidR="0027142A" w:rsidRPr="00090526">
        <w:rPr>
          <w:b/>
          <w:sz w:val="28"/>
        </w:rPr>
        <w:t>:</w:t>
      </w:r>
    </w:p>
    <w:p w:rsidR="00EA1087" w:rsidRPr="00090526" w:rsidRDefault="00E8707E" w:rsidP="00AC4BB2">
      <w:pPr>
        <w:shd w:val="clear" w:color="auto" w:fill="FFFFFF"/>
        <w:spacing w:before="120" w:line="247" w:lineRule="auto"/>
        <w:ind w:left="45" w:right="57" w:firstLine="663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1.1</w:t>
      </w:r>
      <w:r w:rsidRPr="00090526">
        <w:rPr>
          <w:i/>
          <w:sz w:val="28"/>
        </w:rPr>
        <w:t xml:space="preserve"> Уровень компенсации добычи основных видов полезных </w:t>
      </w:r>
      <w:r w:rsidR="00B92127" w:rsidRPr="00090526">
        <w:rPr>
          <w:i/>
          <w:sz w:val="28"/>
        </w:rPr>
        <w:t>ис</w:t>
      </w:r>
      <w:r w:rsidR="0052025D" w:rsidRPr="00090526">
        <w:rPr>
          <w:i/>
          <w:sz w:val="28"/>
        </w:rPr>
        <w:t>копаемых приростом запасов</w:t>
      </w:r>
      <w:proofErr w:type="gramStart"/>
      <w:r w:rsidR="0052025D" w:rsidRPr="00090526">
        <w:rPr>
          <w:i/>
          <w:sz w:val="28"/>
        </w:rPr>
        <w:t xml:space="preserve"> (%)</w:t>
      </w:r>
      <w:proofErr w:type="gramEnd"/>
    </w:p>
    <w:p w:rsidR="00A96B73" w:rsidRPr="00090526" w:rsidRDefault="0052025D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A96B73" w:rsidRPr="00090526">
        <w:rPr>
          <w:i/>
          <w:sz w:val="28"/>
        </w:rPr>
        <w:t xml:space="preserve"> год:</w:t>
      </w:r>
    </w:p>
    <w:p w:rsidR="00A96B73" w:rsidRPr="00090526" w:rsidRDefault="00313654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н</w:t>
      </w:r>
      <w:r w:rsidR="00A96B73" w:rsidRPr="00090526">
        <w:rPr>
          <w:i/>
          <w:sz w:val="28"/>
        </w:rPr>
        <w:t>ефть и конденсат (100);</w:t>
      </w:r>
    </w:p>
    <w:p w:rsidR="00A96B73" w:rsidRPr="00090526" w:rsidRDefault="00E7723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газ природный (100); </w:t>
      </w:r>
    </w:p>
    <w:p w:rsidR="00A96B73" w:rsidRPr="00090526" w:rsidRDefault="00E7723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уголь (100); </w:t>
      </w:r>
    </w:p>
    <w:p w:rsidR="00A96B73" w:rsidRPr="00090526" w:rsidRDefault="00E7723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уран (100); </w:t>
      </w:r>
    </w:p>
    <w:p w:rsidR="00A96B73" w:rsidRPr="00090526" w:rsidRDefault="00A96B73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железо (100);</w:t>
      </w:r>
    </w:p>
    <w:p w:rsidR="00A96B73" w:rsidRPr="00090526" w:rsidRDefault="00E7723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ти</w:t>
      </w:r>
      <w:r w:rsidR="00A96B73" w:rsidRPr="00090526">
        <w:rPr>
          <w:i/>
          <w:sz w:val="28"/>
        </w:rPr>
        <w:t>тан (100);</w:t>
      </w:r>
    </w:p>
    <w:p w:rsidR="00A96B73" w:rsidRPr="00090526" w:rsidRDefault="005E32F9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хром (</w:t>
      </w:r>
      <w:r w:rsidR="005E30DF">
        <w:rPr>
          <w:i/>
          <w:sz w:val="28"/>
        </w:rPr>
        <w:t>10</w:t>
      </w:r>
      <w:r w:rsidRPr="00090526">
        <w:rPr>
          <w:i/>
          <w:sz w:val="28"/>
        </w:rPr>
        <w:t xml:space="preserve">0); </w:t>
      </w:r>
    </w:p>
    <w:p w:rsidR="00A96B73" w:rsidRPr="00090526" w:rsidRDefault="005E32F9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марганец (</w:t>
      </w:r>
      <w:r w:rsidR="005E30DF">
        <w:rPr>
          <w:i/>
          <w:sz w:val="28"/>
        </w:rPr>
        <w:t>10</w:t>
      </w:r>
      <w:r w:rsidRPr="00090526">
        <w:rPr>
          <w:i/>
          <w:sz w:val="28"/>
        </w:rPr>
        <w:t>0</w:t>
      </w:r>
      <w:r w:rsidR="00E77238" w:rsidRPr="00090526">
        <w:rPr>
          <w:i/>
          <w:sz w:val="28"/>
        </w:rPr>
        <w:t xml:space="preserve">); </w:t>
      </w:r>
    </w:p>
    <w:p w:rsidR="00A96B73" w:rsidRPr="00090526" w:rsidRDefault="00E7723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никель (</w:t>
      </w:r>
      <w:r w:rsidR="0052025D" w:rsidRPr="00090526">
        <w:rPr>
          <w:i/>
          <w:sz w:val="28"/>
        </w:rPr>
        <w:t>10</w:t>
      </w:r>
      <w:r w:rsidRPr="00090526">
        <w:rPr>
          <w:i/>
          <w:sz w:val="28"/>
        </w:rPr>
        <w:t xml:space="preserve">0); </w:t>
      </w:r>
    </w:p>
    <w:p w:rsidR="00A96B73" w:rsidRPr="00090526" w:rsidRDefault="00EB0C37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медь (100</w:t>
      </w:r>
      <w:r w:rsidR="00F85029" w:rsidRPr="00090526">
        <w:rPr>
          <w:i/>
          <w:sz w:val="28"/>
        </w:rPr>
        <w:t>);</w:t>
      </w:r>
    </w:p>
    <w:p w:rsidR="00A96B73" w:rsidRPr="00090526" w:rsidRDefault="00E7723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свинец (100); </w:t>
      </w:r>
    </w:p>
    <w:p w:rsidR="00A96B73" w:rsidRPr="00090526" w:rsidRDefault="00E7723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цинк (10</w:t>
      </w:r>
      <w:r w:rsidR="00C826C8" w:rsidRPr="00090526">
        <w:rPr>
          <w:i/>
          <w:sz w:val="28"/>
        </w:rPr>
        <w:t xml:space="preserve">0); </w:t>
      </w:r>
    </w:p>
    <w:p w:rsidR="00A96B73" w:rsidRPr="00090526" w:rsidRDefault="00C826C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золото (100); </w:t>
      </w:r>
    </w:p>
    <w:p w:rsidR="00A96B73" w:rsidRPr="00090526" w:rsidRDefault="00C826C8" w:rsidP="00BF7583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алмазы (100). </w:t>
      </w:r>
    </w:p>
    <w:p w:rsidR="000F3B14" w:rsidRPr="00090526" w:rsidRDefault="000F3B14" w:rsidP="00BF7583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</w:p>
    <w:p w:rsidR="00A96B73" w:rsidRPr="00090526" w:rsidRDefault="00C826C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Ожидаемое значение на конец </w:t>
      </w:r>
      <w:r w:rsidR="0052025D" w:rsidRPr="00090526">
        <w:rPr>
          <w:i/>
          <w:sz w:val="28"/>
        </w:rPr>
        <w:t>текущего</w:t>
      </w:r>
      <w:r w:rsidRPr="00090526">
        <w:rPr>
          <w:i/>
          <w:sz w:val="28"/>
        </w:rPr>
        <w:t xml:space="preserve"> года</w:t>
      </w:r>
      <w:r w:rsidR="00A96B73" w:rsidRPr="00090526">
        <w:rPr>
          <w:i/>
          <w:sz w:val="28"/>
        </w:rPr>
        <w:t>:</w:t>
      </w:r>
    </w:p>
    <w:p w:rsidR="00A96B73" w:rsidRPr="00090526" w:rsidRDefault="00EB0C37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нефть и конденсат (2</w:t>
      </w:r>
      <w:r w:rsidR="0052025D" w:rsidRPr="00090526">
        <w:rPr>
          <w:i/>
          <w:sz w:val="28"/>
        </w:rPr>
        <w:t>0</w:t>
      </w:r>
      <w:r w:rsidR="005E32F9" w:rsidRPr="00090526">
        <w:rPr>
          <w:i/>
          <w:sz w:val="28"/>
        </w:rPr>
        <w:t xml:space="preserve">0); </w:t>
      </w:r>
    </w:p>
    <w:p w:rsidR="00A96B73" w:rsidRPr="00090526" w:rsidRDefault="00EB0C37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газ природный (19</w:t>
      </w:r>
      <w:r w:rsidR="005E32F9" w:rsidRPr="00090526">
        <w:rPr>
          <w:i/>
          <w:sz w:val="28"/>
        </w:rPr>
        <w:t xml:space="preserve">0); </w:t>
      </w:r>
    </w:p>
    <w:p w:rsidR="00A96B73" w:rsidRPr="00090526" w:rsidRDefault="00EB0C37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уголь (25</w:t>
      </w:r>
      <w:r w:rsidR="005E32F9" w:rsidRPr="00090526">
        <w:rPr>
          <w:i/>
          <w:sz w:val="28"/>
        </w:rPr>
        <w:t xml:space="preserve">0); </w:t>
      </w:r>
    </w:p>
    <w:p w:rsidR="00A96B73" w:rsidRPr="00090526" w:rsidRDefault="0052025D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уран (100</w:t>
      </w:r>
      <w:r w:rsidR="005E32F9" w:rsidRPr="00090526">
        <w:rPr>
          <w:i/>
          <w:sz w:val="28"/>
        </w:rPr>
        <w:t xml:space="preserve">); </w:t>
      </w:r>
    </w:p>
    <w:p w:rsidR="00A96B73" w:rsidRPr="00090526" w:rsidRDefault="00EB0C37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железо (5</w:t>
      </w:r>
      <w:r w:rsidR="0052025D" w:rsidRPr="00090526">
        <w:rPr>
          <w:i/>
          <w:sz w:val="28"/>
        </w:rPr>
        <w:t>0</w:t>
      </w:r>
      <w:r w:rsidR="00C826C8" w:rsidRPr="00090526">
        <w:rPr>
          <w:i/>
          <w:sz w:val="28"/>
        </w:rPr>
        <w:t>0);</w:t>
      </w:r>
    </w:p>
    <w:p w:rsidR="00526821" w:rsidRPr="00090526" w:rsidRDefault="00526821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</w:p>
    <w:p w:rsidR="00526821" w:rsidRPr="00090526" w:rsidRDefault="00526821" w:rsidP="00526821">
      <w:pPr>
        <w:shd w:val="clear" w:color="auto" w:fill="FFFFFF"/>
        <w:spacing w:line="247" w:lineRule="auto"/>
        <w:ind w:right="11" w:firstLine="708"/>
        <w:jc w:val="both"/>
      </w:pPr>
      <w:r w:rsidRPr="00090526">
        <w:t>*Перечень основных видов полезных ископаемых в соответствии с основными показателями Прогноза социально-экономического развития Российской Федерации на 2013 – 2015 гг.</w:t>
      </w:r>
    </w:p>
    <w:p w:rsidR="00A96B73" w:rsidRPr="00090526" w:rsidRDefault="00C826C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lastRenderedPageBreak/>
        <w:t>ти</w:t>
      </w:r>
      <w:r w:rsidR="00EB0C37" w:rsidRPr="00090526">
        <w:rPr>
          <w:i/>
          <w:sz w:val="28"/>
        </w:rPr>
        <w:t>тан (3</w:t>
      </w:r>
      <w:r w:rsidR="0052025D" w:rsidRPr="00090526">
        <w:rPr>
          <w:i/>
          <w:sz w:val="28"/>
        </w:rPr>
        <w:t>0</w:t>
      </w:r>
      <w:r w:rsidR="00A96B73" w:rsidRPr="00090526">
        <w:rPr>
          <w:i/>
          <w:sz w:val="28"/>
        </w:rPr>
        <w:t>0);</w:t>
      </w:r>
    </w:p>
    <w:p w:rsidR="00A96B73" w:rsidRPr="00090526" w:rsidRDefault="005E32F9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хром (</w:t>
      </w:r>
      <w:r w:rsidR="00EB0C37" w:rsidRPr="00090526">
        <w:rPr>
          <w:i/>
          <w:sz w:val="28"/>
        </w:rPr>
        <w:t>5</w:t>
      </w:r>
      <w:r w:rsidRPr="00090526">
        <w:rPr>
          <w:i/>
          <w:sz w:val="28"/>
        </w:rPr>
        <w:t xml:space="preserve">0); </w:t>
      </w:r>
    </w:p>
    <w:p w:rsidR="00A96B73" w:rsidRPr="00090526" w:rsidRDefault="005E32F9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марганец (0); </w:t>
      </w:r>
    </w:p>
    <w:p w:rsidR="00A96B73" w:rsidRPr="00090526" w:rsidRDefault="005E32F9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никель (</w:t>
      </w:r>
      <w:r w:rsidR="00EB0C37" w:rsidRPr="00090526">
        <w:rPr>
          <w:i/>
          <w:sz w:val="28"/>
        </w:rPr>
        <w:t>3</w:t>
      </w:r>
      <w:r w:rsidRPr="00090526">
        <w:rPr>
          <w:i/>
          <w:sz w:val="28"/>
        </w:rPr>
        <w:t xml:space="preserve">0); </w:t>
      </w:r>
    </w:p>
    <w:p w:rsidR="00A96B73" w:rsidRPr="00090526" w:rsidRDefault="00A96B73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медь (</w:t>
      </w:r>
      <w:r w:rsidR="00EB0C37" w:rsidRPr="00090526">
        <w:rPr>
          <w:i/>
          <w:sz w:val="28"/>
        </w:rPr>
        <w:t>600</w:t>
      </w:r>
      <w:r w:rsidR="00C826C8" w:rsidRPr="00090526">
        <w:rPr>
          <w:i/>
          <w:sz w:val="28"/>
        </w:rPr>
        <w:t xml:space="preserve">); </w:t>
      </w:r>
    </w:p>
    <w:p w:rsidR="00A96B73" w:rsidRPr="00090526" w:rsidRDefault="00A96B73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свинец (</w:t>
      </w:r>
      <w:r w:rsidR="00EB0C37" w:rsidRPr="00090526">
        <w:rPr>
          <w:i/>
          <w:sz w:val="28"/>
        </w:rPr>
        <w:t>8</w:t>
      </w:r>
      <w:r w:rsidR="00C826C8" w:rsidRPr="00090526">
        <w:rPr>
          <w:i/>
          <w:sz w:val="28"/>
        </w:rPr>
        <w:t xml:space="preserve">0); </w:t>
      </w:r>
    </w:p>
    <w:p w:rsidR="00A96B73" w:rsidRPr="00090526" w:rsidRDefault="00C826C8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цинк (</w:t>
      </w:r>
      <w:r w:rsidR="00EB0C37" w:rsidRPr="00090526">
        <w:rPr>
          <w:i/>
          <w:sz w:val="28"/>
        </w:rPr>
        <w:t>5</w:t>
      </w:r>
      <w:r w:rsidR="00A96B73" w:rsidRPr="00090526">
        <w:rPr>
          <w:i/>
          <w:sz w:val="28"/>
        </w:rPr>
        <w:t>0</w:t>
      </w:r>
      <w:r w:rsidR="005E32F9" w:rsidRPr="00090526">
        <w:rPr>
          <w:i/>
          <w:sz w:val="28"/>
        </w:rPr>
        <w:t xml:space="preserve">); </w:t>
      </w:r>
    </w:p>
    <w:p w:rsidR="00A96B73" w:rsidRPr="00090526" w:rsidRDefault="0052025D" w:rsidP="00AC4BB2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золото (10</w:t>
      </w:r>
      <w:r w:rsidR="00A96B73" w:rsidRPr="00090526">
        <w:rPr>
          <w:i/>
          <w:sz w:val="28"/>
        </w:rPr>
        <w:t>0</w:t>
      </w:r>
      <w:r w:rsidR="005E32F9" w:rsidRPr="00090526">
        <w:rPr>
          <w:i/>
          <w:sz w:val="28"/>
        </w:rPr>
        <w:t xml:space="preserve">); </w:t>
      </w:r>
    </w:p>
    <w:p w:rsidR="00A96B73" w:rsidRPr="00090526" w:rsidRDefault="00EB0C37" w:rsidP="00A96B73">
      <w:pPr>
        <w:shd w:val="clear" w:color="auto" w:fill="FFFFFF"/>
        <w:spacing w:line="247" w:lineRule="auto"/>
        <w:ind w:left="45" w:right="57" w:firstLine="663"/>
        <w:jc w:val="both"/>
        <w:rPr>
          <w:i/>
          <w:sz w:val="28"/>
        </w:rPr>
      </w:pPr>
      <w:r w:rsidRPr="00090526">
        <w:rPr>
          <w:i/>
          <w:sz w:val="28"/>
        </w:rPr>
        <w:t>алмазы (5</w:t>
      </w:r>
      <w:r w:rsidR="0052025D" w:rsidRPr="00090526">
        <w:rPr>
          <w:i/>
          <w:sz w:val="28"/>
        </w:rPr>
        <w:t>0</w:t>
      </w:r>
      <w:r w:rsidR="00C826C8" w:rsidRPr="00090526">
        <w:rPr>
          <w:i/>
          <w:sz w:val="28"/>
        </w:rPr>
        <w:t>)</w:t>
      </w:r>
      <w:r w:rsidR="00A96B73" w:rsidRPr="00090526">
        <w:rPr>
          <w:i/>
          <w:sz w:val="28"/>
        </w:rPr>
        <w:t>.</w:t>
      </w:r>
    </w:p>
    <w:p w:rsidR="0059216E" w:rsidRPr="00090526" w:rsidRDefault="008E5502" w:rsidP="00F85029">
      <w:pPr>
        <w:shd w:val="clear" w:color="auto" w:fill="FFFFFF"/>
        <w:spacing w:line="247" w:lineRule="auto"/>
        <w:ind w:right="11" w:firstLine="708"/>
        <w:jc w:val="both"/>
        <w:rPr>
          <w:sz w:val="16"/>
          <w:szCs w:val="16"/>
        </w:rPr>
      </w:pPr>
      <w:r w:rsidRPr="00090526">
        <w:rPr>
          <w:sz w:val="28"/>
        </w:rPr>
        <w:t>Ответственный</w:t>
      </w:r>
      <w:r w:rsidR="00B92127" w:rsidRPr="00090526">
        <w:rPr>
          <w:sz w:val="28"/>
        </w:rPr>
        <w:t xml:space="preserve"> </w:t>
      </w:r>
      <w:r w:rsidRPr="00090526">
        <w:rPr>
          <w:sz w:val="28"/>
        </w:rPr>
        <w:t>исполнитель –</w:t>
      </w:r>
      <w:r w:rsidR="005E32F9" w:rsidRPr="00090526">
        <w:rPr>
          <w:sz w:val="28"/>
        </w:rPr>
        <w:t xml:space="preserve"> </w:t>
      </w:r>
      <w:r w:rsidR="00EB0C37" w:rsidRPr="00090526">
        <w:rPr>
          <w:sz w:val="28"/>
        </w:rPr>
        <w:t xml:space="preserve">Руководитель </w:t>
      </w:r>
      <w:proofErr w:type="spellStart"/>
      <w:r w:rsidR="00EB0C37" w:rsidRPr="00090526">
        <w:rPr>
          <w:sz w:val="28"/>
        </w:rPr>
        <w:t>Роснедр</w:t>
      </w:r>
      <w:proofErr w:type="spellEnd"/>
      <w:r w:rsidR="0059216E" w:rsidRPr="00090526">
        <w:rPr>
          <w:sz w:val="16"/>
          <w:szCs w:val="16"/>
        </w:rPr>
        <w:t xml:space="preserve"> </w:t>
      </w:r>
    </w:p>
    <w:p w:rsidR="0059216E" w:rsidRPr="00090526" w:rsidRDefault="0059216E" w:rsidP="0059216E">
      <w:pPr>
        <w:shd w:val="clear" w:color="auto" w:fill="FFFFFF"/>
        <w:spacing w:line="247" w:lineRule="auto"/>
        <w:ind w:right="11" w:firstLine="708"/>
        <w:jc w:val="both"/>
        <w:rPr>
          <w:sz w:val="16"/>
          <w:szCs w:val="16"/>
        </w:rPr>
      </w:pPr>
    </w:p>
    <w:p w:rsidR="0052025D" w:rsidRPr="00090526" w:rsidRDefault="00C826C8" w:rsidP="00282E69">
      <w:pPr>
        <w:shd w:val="clear" w:color="auto" w:fill="FFFFFF"/>
        <w:spacing w:line="247" w:lineRule="auto"/>
        <w:ind w:left="45" w:right="11" w:firstLine="663"/>
        <w:jc w:val="both"/>
        <w:rPr>
          <w:sz w:val="28"/>
        </w:rPr>
      </w:pPr>
      <w:r w:rsidRPr="00090526">
        <w:rPr>
          <w:sz w:val="28"/>
        </w:rPr>
        <w:t xml:space="preserve">Обоснование ожидаемых отклонений значения показателя (индикатора): </w:t>
      </w:r>
      <w:r w:rsidR="00582B4B">
        <w:rPr>
          <w:sz w:val="28"/>
        </w:rPr>
        <w:t>п</w:t>
      </w:r>
      <w:r w:rsidR="001D4907" w:rsidRPr="00090526">
        <w:rPr>
          <w:sz w:val="28"/>
        </w:rPr>
        <w:t xml:space="preserve">оказателями Подпрограммы 1. «Воспроизводство минерально-сырьевой базы, геологическое изучение недр» </w:t>
      </w:r>
      <w:r w:rsidR="00003BE8" w:rsidRPr="00090526">
        <w:rPr>
          <w:sz w:val="28"/>
        </w:rPr>
        <w:t>г</w:t>
      </w:r>
      <w:r w:rsidRPr="00090526">
        <w:rPr>
          <w:sz w:val="28"/>
        </w:rPr>
        <w:t xml:space="preserve">осударственной программы Российской Федерации «Воспроизводство и использование природных ресурсов» </w:t>
      </w:r>
      <w:r w:rsidR="001D4907" w:rsidRPr="00090526">
        <w:rPr>
          <w:sz w:val="28"/>
        </w:rPr>
        <w:t xml:space="preserve">не предусмотрен прирост запасов </w:t>
      </w:r>
      <w:r w:rsidR="0052025D" w:rsidRPr="00090526">
        <w:rPr>
          <w:sz w:val="28"/>
        </w:rPr>
        <w:t>на 2015 год по</w:t>
      </w:r>
      <w:r w:rsidR="0074303C" w:rsidRPr="00090526">
        <w:rPr>
          <w:sz w:val="28"/>
        </w:rPr>
        <w:t xml:space="preserve"> </w:t>
      </w:r>
      <w:r w:rsidR="005E32F9" w:rsidRPr="00090526">
        <w:rPr>
          <w:sz w:val="28"/>
        </w:rPr>
        <w:t>марганцу</w:t>
      </w:r>
      <w:r w:rsidR="00EB0C37" w:rsidRPr="00090526">
        <w:rPr>
          <w:sz w:val="28"/>
        </w:rPr>
        <w:t xml:space="preserve"> и хрому</w:t>
      </w:r>
      <w:r w:rsidR="0052025D" w:rsidRPr="00090526">
        <w:rPr>
          <w:sz w:val="28"/>
        </w:rPr>
        <w:t xml:space="preserve"> </w:t>
      </w:r>
      <w:r w:rsidR="001D4907" w:rsidRPr="00090526">
        <w:rPr>
          <w:sz w:val="28"/>
        </w:rPr>
        <w:t xml:space="preserve">в связи с подготовкой объектов для постановки оценочных и разведочных работ. </w:t>
      </w:r>
      <w:r w:rsidR="00A96B73" w:rsidRPr="00090526">
        <w:rPr>
          <w:sz w:val="28"/>
        </w:rPr>
        <w:t xml:space="preserve">Компенсация добычи </w:t>
      </w:r>
      <w:r w:rsidR="0052025D" w:rsidRPr="00090526">
        <w:rPr>
          <w:sz w:val="28"/>
        </w:rPr>
        <w:t>по этим полезным ископаемым в 2015 году планируется только приростом прогнозных ресурсов</w:t>
      </w:r>
      <w:r w:rsidR="000F3B14" w:rsidRPr="00090526">
        <w:rPr>
          <w:sz w:val="28"/>
        </w:rPr>
        <w:t>, пересчитанных в условные запасы (эмпирический коэффициент пересчета 0,15).</w:t>
      </w:r>
    </w:p>
    <w:p w:rsidR="00EB0C37" w:rsidRPr="00090526" w:rsidRDefault="00EB0C37" w:rsidP="00282E69">
      <w:pPr>
        <w:shd w:val="clear" w:color="auto" w:fill="FFFFFF"/>
        <w:spacing w:line="247" w:lineRule="auto"/>
        <w:ind w:left="45" w:right="11" w:firstLine="663"/>
        <w:jc w:val="both"/>
        <w:rPr>
          <w:sz w:val="28"/>
        </w:rPr>
      </w:pPr>
      <w:r w:rsidRPr="00090526">
        <w:rPr>
          <w:sz w:val="28"/>
        </w:rPr>
        <w:t>Ожидаемые отклонения значени</w:t>
      </w:r>
      <w:r w:rsidR="00582B4B">
        <w:rPr>
          <w:sz w:val="28"/>
        </w:rPr>
        <w:t>й показателей по никелю, свинцу</w:t>
      </w:r>
      <w:r w:rsidRPr="00090526">
        <w:rPr>
          <w:sz w:val="28"/>
        </w:rPr>
        <w:t>, цинку и алмазам объясняется неполучением планировавшегося прироста запасов в 2015 году. Отставание будет компенсировано нарас</w:t>
      </w:r>
      <w:r w:rsidR="00582B4B">
        <w:rPr>
          <w:sz w:val="28"/>
        </w:rPr>
        <w:t>тающим итогом за счет прироста з</w:t>
      </w:r>
      <w:r w:rsidRPr="00090526">
        <w:rPr>
          <w:sz w:val="28"/>
        </w:rPr>
        <w:t>апасов в 2016 году.</w:t>
      </w:r>
    </w:p>
    <w:p w:rsidR="00780BFE" w:rsidRPr="00090526" w:rsidRDefault="00780BFE" w:rsidP="00282E69">
      <w:pPr>
        <w:shd w:val="clear" w:color="auto" w:fill="FFFFFF"/>
        <w:spacing w:line="247" w:lineRule="auto"/>
        <w:ind w:left="45" w:right="11" w:firstLine="663"/>
        <w:jc w:val="both"/>
        <w:rPr>
          <w:sz w:val="28"/>
        </w:rPr>
      </w:pPr>
    </w:p>
    <w:p w:rsidR="00E8707E" w:rsidRPr="00090526" w:rsidRDefault="00266349" w:rsidP="0087270B">
      <w:pPr>
        <w:shd w:val="clear" w:color="auto" w:fill="FFFFFF"/>
        <w:spacing w:before="120" w:line="247" w:lineRule="auto"/>
        <w:ind w:left="45" w:right="34" w:firstLine="663"/>
        <w:jc w:val="both"/>
        <w:rPr>
          <w:b/>
          <w:sz w:val="28"/>
        </w:rPr>
      </w:pPr>
      <w:r w:rsidRPr="00090526">
        <w:rPr>
          <w:b/>
          <w:sz w:val="28"/>
        </w:rPr>
        <w:t xml:space="preserve">Направление </w:t>
      </w:r>
      <w:r w:rsidR="00E8707E" w:rsidRPr="00090526">
        <w:rPr>
          <w:b/>
          <w:sz w:val="28"/>
        </w:rPr>
        <w:t>2</w:t>
      </w:r>
      <w:r w:rsidR="00AC4BB2" w:rsidRPr="00090526">
        <w:rPr>
          <w:b/>
          <w:sz w:val="28"/>
        </w:rPr>
        <w:t>.</w:t>
      </w:r>
      <w:r w:rsidR="00E8707E" w:rsidRPr="00090526">
        <w:rPr>
          <w:b/>
          <w:sz w:val="28"/>
        </w:rPr>
        <w:t xml:space="preserve"> Обеспечение водными ресурсами социально-экономического развития Российской Федерации</w:t>
      </w:r>
      <w:r w:rsidR="0027142A" w:rsidRPr="00090526">
        <w:rPr>
          <w:b/>
          <w:sz w:val="28"/>
        </w:rPr>
        <w:t>:</w:t>
      </w:r>
    </w:p>
    <w:p w:rsidR="00526821" w:rsidRPr="00090526" w:rsidRDefault="00526821" w:rsidP="0087270B">
      <w:pPr>
        <w:shd w:val="clear" w:color="auto" w:fill="FFFFFF"/>
        <w:spacing w:before="120" w:line="247" w:lineRule="auto"/>
        <w:ind w:left="45" w:right="34" w:firstLine="663"/>
        <w:jc w:val="both"/>
        <w:rPr>
          <w:b/>
          <w:sz w:val="28"/>
        </w:rPr>
      </w:pPr>
    </w:p>
    <w:p w:rsidR="0056642A" w:rsidRPr="00090526" w:rsidRDefault="00E8707E" w:rsidP="0087270B">
      <w:pPr>
        <w:shd w:val="clear" w:color="auto" w:fill="FFFFFF"/>
        <w:spacing w:line="247" w:lineRule="auto"/>
        <w:ind w:left="45" w:right="34" w:firstLine="663"/>
        <w:jc w:val="both"/>
        <w:rPr>
          <w:i/>
          <w:sz w:val="28"/>
        </w:rPr>
      </w:pPr>
      <w:r w:rsidRPr="00090526">
        <w:rPr>
          <w:b/>
          <w:i/>
          <w:sz w:val="28"/>
        </w:rPr>
        <w:t>Показатель 2.1</w:t>
      </w:r>
      <w:r w:rsidRPr="00090526">
        <w:rPr>
          <w:i/>
          <w:sz w:val="28"/>
        </w:rPr>
        <w:t xml:space="preserve"> Численность населения, проживающего в районах локальных </w:t>
      </w:r>
      <w:proofErr w:type="spellStart"/>
      <w:r w:rsidRPr="00090526">
        <w:rPr>
          <w:i/>
          <w:sz w:val="28"/>
        </w:rPr>
        <w:t>вододефицитов</w:t>
      </w:r>
      <w:proofErr w:type="spellEnd"/>
      <w:r w:rsidRPr="00090526">
        <w:rPr>
          <w:i/>
          <w:sz w:val="28"/>
        </w:rPr>
        <w:t>, надежность обеспечения водными ресурсами которого повышена (млн. человек)</w:t>
      </w:r>
      <w:r w:rsidR="009F2A33" w:rsidRPr="00090526">
        <w:rPr>
          <w:i/>
          <w:sz w:val="28"/>
        </w:rPr>
        <w:t xml:space="preserve">. </w:t>
      </w:r>
    </w:p>
    <w:p w:rsidR="0056642A" w:rsidRPr="00090526" w:rsidRDefault="00780BFE" w:rsidP="0087270B">
      <w:pPr>
        <w:shd w:val="clear" w:color="auto" w:fill="FFFFFF"/>
        <w:spacing w:line="247" w:lineRule="auto"/>
        <w:ind w:left="45" w:right="34" w:firstLine="663"/>
        <w:jc w:val="both"/>
        <w:rPr>
          <w:i/>
          <w:sz w:val="28"/>
        </w:rPr>
      </w:pPr>
      <w:r w:rsidRPr="00090526">
        <w:rPr>
          <w:i/>
          <w:sz w:val="28"/>
        </w:rPr>
        <w:t>По плану на 2015 год – 0,3</w:t>
      </w:r>
      <w:r w:rsidR="00C5663F" w:rsidRPr="00090526">
        <w:rPr>
          <w:i/>
          <w:sz w:val="28"/>
        </w:rPr>
        <w:t xml:space="preserve"> млн. человек</w:t>
      </w:r>
    </w:p>
    <w:p w:rsidR="00E8707E" w:rsidRPr="00090526" w:rsidRDefault="0056642A" w:rsidP="0087270B">
      <w:pPr>
        <w:shd w:val="clear" w:color="auto" w:fill="FFFFFF"/>
        <w:spacing w:line="247" w:lineRule="auto"/>
        <w:ind w:left="45" w:right="34" w:firstLine="663"/>
        <w:jc w:val="both"/>
        <w:rPr>
          <w:i/>
          <w:sz w:val="28"/>
        </w:rPr>
      </w:pPr>
      <w:r w:rsidRPr="00090526">
        <w:rPr>
          <w:i/>
          <w:sz w:val="28"/>
        </w:rPr>
        <w:t xml:space="preserve">Ожидаемое значение на конец </w:t>
      </w:r>
      <w:r w:rsidR="00780BFE" w:rsidRPr="00090526">
        <w:rPr>
          <w:i/>
          <w:sz w:val="28"/>
        </w:rPr>
        <w:t>текущего</w:t>
      </w:r>
      <w:r w:rsidRPr="00090526">
        <w:rPr>
          <w:i/>
          <w:sz w:val="28"/>
        </w:rPr>
        <w:t xml:space="preserve"> года </w:t>
      </w:r>
      <w:r w:rsidR="00780BFE" w:rsidRPr="00090526">
        <w:rPr>
          <w:i/>
          <w:sz w:val="28"/>
        </w:rPr>
        <w:t>– 0,3</w:t>
      </w:r>
      <w:r w:rsidR="00C5663F" w:rsidRPr="00090526">
        <w:rPr>
          <w:i/>
          <w:sz w:val="28"/>
        </w:rPr>
        <w:t xml:space="preserve"> млн. человек</w:t>
      </w:r>
      <w:r w:rsidR="009F2A33" w:rsidRPr="00090526">
        <w:rPr>
          <w:i/>
          <w:sz w:val="28"/>
        </w:rPr>
        <w:t>.</w:t>
      </w:r>
    </w:p>
    <w:p w:rsidR="00C5663F" w:rsidRPr="00090526" w:rsidRDefault="00C5663F" w:rsidP="0087270B">
      <w:pPr>
        <w:shd w:val="clear" w:color="auto" w:fill="FFFFFF"/>
        <w:spacing w:line="247" w:lineRule="auto"/>
        <w:ind w:left="45" w:right="34" w:firstLine="663"/>
        <w:jc w:val="both"/>
        <w:rPr>
          <w:i/>
          <w:sz w:val="28"/>
        </w:rPr>
      </w:pPr>
      <w:r w:rsidRPr="00090526">
        <w:rPr>
          <w:sz w:val="28"/>
        </w:rPr>
        <w:t>Ответственный исполнитель – М.В.Селиверстова.</w:t>
      </w:r>
    </w:p>
    <w:p w:rsidR="00F272D6" w:rsidRPr="00090526" w:rsidRDefault="00F272D6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="004E1032" w:rsidRPr="00090526">
        <w:rPr>
          <w:rFonts w:eastAsia="Times New Roman"/>
          <w:sz w:val="28"/>
        </w:rPr>
        <w:t xml:space="preserve">в </w:t>
      </w:r>
      <w:r w:rsidR="00780BFE" w:rsidRPr="00090526">
        <w:rPr>
          <w:rFonts w:eastAsia="Times New Roman"/>
          <w:sz w:val="28"/>
        </w:rPr>
        <w:t>текущем</w:t>
      </w:r>
      <w:r w:rsidR="004E1032" w:rsidRPr="00090526">
        <w:rPr>
          <w:rFonts w:eastAsia="Times New Roman"/>
          <w:sz w:val="28"/>
        </w:rPr>
        <w:t xml:space="preserve"> году</w:t>
      </w:r>
      <w:r w:rsidRPr="00090526">
        <w:rPr>
          <w:sz w:val="28"/>
        </w:rPr>
        <w:t>.</w:t>
      </w:r>
    </w:p>
    <w:p w:rsidR="00780BFE" w:rsidRDefault="00780BFE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1930E2" w:rsidRDefault="001930E2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1930E2" w:rsidRDefault="001930E2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1930E2" w:rsidRDefault="001930E2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1930E2" w:rsidRDefault="001930E2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1930E2" w:rsidRDefault="001930E2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1930E2" w:rsidRPr="00090526" w:rsidRDefault="001930E2" w:rsidP="00F272D6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635369" w:rsidRPr="00090526" w:rsidRDefault="00635369" w:rsidP="00F272D6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b/>
          <w:i/>
          <w:sz w:val="28"/>
        </w:rPr>
        <w:lastRenderedPageBreak/>
        <w:t xml:space="preserve">Показатель 2.2 </w:t>
      </w:r>
      <w:r w:rsidR="00454C75" w:rsidRPr="00090526">
        <w:rPr>
          <w:i/>
          <w:sz w:val="28"/>
        </w:rPr>
        <w:t>Введение</w:t>
      </w:r>
      <w:r w:rsidRPr="00090526">
        <w:rPr>
          <w:i/>
          <w:sz w:val="28"/>
        </w:rPr>
        <w:t xml:space="preserve"> в постоянну</w:t>
      </w:r>
      <w:r w:rsidR="00526821" w:rsidRPr="00090526">
        <w:rPr>
          <w:i/>
          <w:sz w:val="28"/>
        </w:rPr>
        <w:t>ю эксплуатацию вновь построенных и реконструированных гидроузлов</w:t>
      </w:r>
      <w:r w:rsidRPr="00090526">
        <w:rPr>
          <w:i/>
          <w:sz w:val="28"/>
        </w:rPr>
        <w:t xml:space="preserve"> водохранилищ комплексного назначения, маги</w:t>
      </w:r>
      <w:r w:rsidR="001478A8">
        <w:rPr>
          <w:i/>
          <w:sz w:val="28"/>
        </w:rPr>
        <w:t>стральных каналов и трактов</w:t>
      </w:r>
      <w:r w:rsidR="002771EF">
        <w:rPr>
          <w:i/>
          <w:sz w:val="28"/>
        </w:rPr>
        <w:t xml:space="preserve"> </w:t>
      </w:r>
      <w:proofErr w:type="spellStart"/>
      <w:r w:rsidR="002771EF">
        <w:rPr>
          <w:i/>
          <w:sz w:val="28"/>
        </w:rPr>
        <w:t>водопо</w:t>
      </w:r>
      <w:r w:rsidRPr="00090526">
        <w:rPr>
          <w:i/>
          <w:sz w:val="28"/>
        </w:rPr>
        <w:t>дачи</w:t>
      </w:r>
      <w:proofErr w:type="spellEnd"/>
      <w:r w:rsidRPr="00090526">
        <w:rPr>
          <w:i/>
          <w:sz w:val="28"/>
        </w:rPr>
        <w:t>.</w:t>
      </w:r>
    </w:p>
    <w:p w:rsidR="00635369" w:rsidRPr="00090526" w:rsidRDefault="00454C75" w:rsidP="00F272D6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>По плану на 2015</w:t>
      </w:r>
      <w:r w:rsidR="00635369" w:rsidRPr="00090526">
        <w:rPr>
          <w:i/>
          <w:sz w:val="28"/>
        </w:rPr>
        <w:t xml:space="preserve"> год</w:t>
      </w:r>
      <w:r w:rsidRPr="00090526">
        <w:rPr>
          <w:i/>
          <w:sz w:val="28"/>
        </w:rPr>
        <w:t xml:space="preserve"> – 3</w:t>
      </w:r>
      <w:r w:rsidR="00635369" w:rsidRPr="00090526">
        <w:rPr>
          <w:i/>
          <w:sz w:val="28"/>
        </w:rPr>
        <w:t xml:space="preserve"> единицы</w:t>
      </w:r>
    </w:p>
    <w:p w:rsidR="00635369" w:rsidRPr="00090526" w:rsidRDefault="00635369" w:rsidP="00F272D6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090526">
        <w:rPr>
          <w:i/>
          <w:sz w:val="28"/>
        </w:rPr>
        <w:t xml:space="preserve">Ожидаемое значение на конец </w:t>
      </w:r>
      <w:r w:rsidR="00454C75" w:rsidRPr="00090526">
        <w:rPr>
          <w:i/>
          <w:sz w:val="28"/>
        </w:rPr>
        <w:t xml:space="preserve">текущего </w:t>
      </w:r>
      <w:r w:rsidRPr="00090526">
        <w:rPr>
          <w:i/>
          <w:sz w:val="28"/>
        </w:rPr>
        <w:t>года</w:t>
      </w:r>
      <w:r w:rsidR="00454C75" w:rsidRPr="00090526">
        <w:rPr>
          <w:i/>
          <w:sz w:val="28"/>
        </w:rPr>
        <w:t xml:space="preserve"> – 3</w:t>
      </w:r>
      <w:r w:rsidRPr="00090526">
        <w:rPr>
          <w:i/>
          <w:sz w:val="28"/>
        </w:rPr>
        <w:t xml:space="preserve"> единицы.</w:t>
      </w:r>
    </w:p>
    <w:p w:rsidR="00635369" w:rsidRPr="00090526" w:rsidRDefault="00635369" w:rsidP="00635369">
      <w:pPr>
        <w:shd w:val="clear" w:color="auto" w:fill="FFFFFF"/>
        <w:spacing w:line="247" w:lineRule="auto"/>
        <w:ind w:left="45" w:right="34" w:firstLine="663"/>
        <w:jc w:val="both"/>
        <w:rPr>
          <w:i/>
          <w:sz w:val="28"/>
        </w:rPr>
      </w:pPr>
      <w:r w:rsidRPr="00090526">
        <w:rPr>
          <w:sz w:val="28"/>
        </w:rPr>
        <w:t>Ответственный исполнитель – М.В.Селиверстова.</w:t>
      </w:r>
    </w:p>
    <w:p w:rsidR="00635369" w:rsidRPr="00090526" w:rsidRDefault="00635369" w:rsidP="00635369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="004E1032" w:rsidRPr="00090526">
        <w:rPr>
          <w:rFonts w:eastAsia="Times New Roman"/>
          <w:sz w:val="28"/>
        </w:rPr>
        <w:t>в отчетном году</w:t>
      </w:r>
      <w:r w:rsidRPr="00090526">
        <w:rPr>
          <w:sz w:val="28"/>
        </w:rPr>
        <w:t>.</w:t>
      </w:r>
    </w:p>
    <w:p w:rsidR="0027142A" w:rsidRPr="00090526" w:rsidRDefault="0027142A" w:rsidP="00DF769A">
      <w:pPr>
        <w:shd w:val="clear" w:color="auto" w:fill="FFFFFF"/>
        <w:spacing w:line="247" w:lineRule="auto"/>
        <w:ind w:right="14"/>
        <w:jc w:val="both"/>
        <w:rPr>
          <w:sz w:val="28"/>
        </w:rPr>
      </w:pPr>
    </w:p>
    <w:p w:rsidR="00140968" w:rsidRPr="00090526" w:rsidRDefault="00140968" w:rsidP="00140968">
      <w:pPr>
        <w:shd w:val="clear" w:color="auto" w:fill="FFFFFF"/>
        <w:spacing w:before="120" w:line="247" w:lineRule="auto"/>
        <w:ind w:left="45" w:right="34" w:firstLine="663"/>
        <w:jc w:val="both"/>
        <w:rPr>
          <w:rFonts w:eastAsia="Times New Roman"/>
          <w:b/>
          <w:sz w:val="28"/>
        </w:rPr>
      </w:pPr>
      <w:r w:rsidRPr="00090526">
        <w:rPr>
          <w:rFonts w:eastAsia="Times New Roman"/>
          <w:b/>
          <w:sz w:val="28"/>
        </w:rPr>
        <w:t>Направление 3. Обеспечение лесными ресурсами социально-экономического развития Российской Федерации: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b/>
          <w:i/>
          <w:sz w:val="28"/>
        </w:rPr>
        <w:t>Показатель 3.1</w:t>
      </w:r>
      <w:r w:rsidR="004001BB" w:rsidRPr="00090526">
        <w:rPr>
          <w:rFonts w:eastAsia="Times New Roman"/>
          <w:i/>
          <w:sz w:val="28"/>
        </w:rPr>
        <w:t xml:space="preserve"> Доля площади лесов, на которых проведены мероприятия лесоустройства в течение последних 10 лет, в площади лесов с интен</w:t>
      </w:r>
      <w:r w:rsidR="00C53A33">
        <w:rPr>
          <w:rFonts w:eastAsia="Times New Roman"/>
          <w:i/>
          <w:sz w:val="28"/>
        </w:rPr>
        <w:t>сивным использованием лесов и ве</w:t>
      </w:r>
      <w:r w:rsidR="004001BB" w:rsidRPr="00090526">
        <w:rPr>
          <w:rFonts w:eastAsia="Times New Roman"/>
          <w:i/>
          <w:sz w:val="28"/>
        </w:rPr>
        <w:t>дением лесного хозяйства</w:t>
      </w:r>
      <w:proofErr w:type="gramStart"/>
      <w:r w:rsidRPr="00090526">
        <w:rPr>
          <w:rFonts w:eastAsia="Times New Roman"/>
          <w:i/>
          <w:sz w:val="28"/>
        </w:rPr>
        <w:t xml:space="preserve"> (%).</w:t>
      </w:r>
      <w:proofErr w:type="gramEnd"/>
    </w:p>
    <w:p w:rsidR="00140968" w:rsidRPr="00090526" w:rsidRDefault="004001BB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>По плану на 2015</w:t>
      </w:r>
      <w:r w:rsidR="00140968" w:rsidRPr="00090526">
        <w:rPr>
          <w:rFonts w:eastAsia="Times New Roman"/>
          <w:i/>
          <w:sz w:val="28"/>
        </w:rPr>
        <w:t xml:space="preserve"> год – 31,5%.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 xml:space="preserve">Ожидаемое значение на конец </w:t>
      </w:r>
      <w:r w:rsidR="00932153" w:rsidRPr="00090526">
        <w:rPr>
          <w:rFonts w:eastAsia="Times New Roman"/>
          <w:i/>
          <w:sz w:val="28"/>
        </w:rPr>
        <w:t>текущего</w:t>
      </w:r>
      <w:r w:rsidRPr="00090526">
        <w:rPr>
          <w:rFonts w:eastAsia="Times New Roman"/>
          <w:i/>
          <w:sz w:val="28"/>
        </w:rPr>
        <w:t xml:space="preserve"> года – 31,5%.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sz w:val="28"/>
        </w:rPr>
        <w:t xml:space="preserve">Ответственный исполнитель – </w:t>
      </w:r>
      <w:proofErr w:type="spellStart"/>
      <w:r w:rsidRPr="00090526">
        <w:rPr>
          <w:rFonts w:eastAsia="Times New Roman"/>
          <w:sz w:val="28"/>
        </w:rPr>
        <w:t>И.В.Валентик</w:t>
      </w:r>
      <w:proofErr w:type="spellEnd"/>
      <w:r w:rsidRPr="00090526">
        <w:rPr>
          <w:rFonts w:eastAsia="Times New Roman"/>
          <w:sz w:val="28"/>
        </w:rPr>
        <w:t>.</w:t>
      </w:r>
    </w:p>
    <w:p w:rsidR="00AE54F1" w:rsidRPr="00090526" w:rsidRDefault="00AE54F1" w:rsidP="00AE54F1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sz w:val="28"/>
        </w:rPr>
        <w:t xml:space="preserve">Не прогнозируется отклонение фактического значения целевого показателя (индикатора) плана деятельности от его планового значения </w:t>
      </w:r>
      <w:r w:rsidRPr="00090526">
        <w:rPr>
          <w:rFonts w:eastAsia="Times New Roman"/>
          <w:sz w:val="28"/>
        </w:rPr>
        <w:t>в отчетном году</w:t>
      </w:r>
      <w:r w:rsidRPr="00090526">
        <w:rPr>
          <w:sz w:val="28"/>
        </w:rPr>
        <w:t>.</w:t>
      </w:r>
    </w:p>
    <w:p w:rsidR="00314513" w:rsidRPr="00090526" w:rsidRDefault="00314513" w:rsidP="00140968">
      <w:pPr>
        <w:shd w:val="clear" w:color="auto" w:fill="FFFFFF"/>
        <w:spacing w:line="247" w:lineRule="auto"/>
        <w:ind w:right="34"/>
        <w:jc w:val="both"/>
        <w:rPr>
          <w:i/>
          <w:sz w:val="28"/>
        </w:rPr>
      </w:pP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b/>
          <w:i/>
          <w:sz w:val="28"/>
        </w:rPr>
        <w:t>Показатель 3.2</w:t>
      </w:r>
      <w:r w:rsidRPr="00090526">
        <w:rPr>
          <w:rFonts w:eastAsia="Times New Roman"/>
          <w:i/>
          <w:sz w:val="28"/>
        </w:rPr>
        <w:t xml:space="preserve"> </w:t>
      </w:r>
      <w:r w:rsidR="00932153" w:rsidRPr="00090526">
        <w:rPr>
          <w:rFonts w:eastAsia="Times New Roman"/>
          <w:i/>
          <w:sz w:val="28"/>
        </w:rPr>
        <w:t>Доля посадочного материала с закрытой корневой системой в общем количестве посадочного материала</w:t>
      </w:r>
      <w:proofErr w:type="gramStart"/>
      <w:r w:rsidR="00C60E58">
        <w:rPr>
          <w:rFonts w:eastAsia="Times New Roman"/>
          <w:i/>
          <w:sz w:val="28"/>
        </w:rPr>
        <w:t xml:space="preserve"> </w:t>
      </w:r>
      <w:r w:rsidR="00932153" w:rsidRPr="00090526">
        <w:rPr>
          <w:rFonts w:eastAsia="Times New Roman"/>
          <w:i/>
          <w:sz w:val="28"/>
        </w:rPr>
        <w:t>(%).</w:t>
      </w:r>
      <w:proofErr w:type="gramEnd"/>
    </w:p>
    <w:p w:rsidR="00140968" w:rsidRPr="00090526" w:rsidRDefault="00932153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>По плану на 2015</w:t>
      </w:r>
      <w:r w:rsidR="00140968" w:rsidRPr="00090526">
        <w:rPr>
          <w:rFonts w:eastAsia="Times New Roman"/>
          <w:i/>
          <w:sz w:val="28"/>
        </w:rPr>
        <w:t xml:space="preserve"> год  – 5</w:t>
      </w:r>
      <w:r w:rsidRPr="00090526">
        <w:rPr>
          <w:rFonts w:eastAsia="Times New Roman"/>
          <w:i/>
          <w:sz w:val="28"/>
        </w:rPr>
        <w:t>%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 xml:space="preserve">Ожидаемое значение на конец </w:t>
      </w:r>
      <w:r w:rsidR="00932153" w:rsidRPr="00090526">
        <w:rPr>
          <w:rFonts w:eastAsia="Times New Roman"/>
          <w:i/>
          <w:sz w:val="28"/>
        </w:rPr>
        <w:t>текущего</w:t>
      </w:r>
      <w:r w:rsidRPr="00090526">
        <w:rPr>
          <w:rFonts w:eastAsia="Times New Roman"/>
          <w:i/>
          <w:sz w:val="28"/>
        </w:rPr>
        <w:t xml:space="preserve"> года – </w:t>
      </w:r>
      <w:r w:rsidR="00932153" w:rsidRPr="00090526">
        <w:rPr>
          <w:rFonts w:eastAsia="Times New Roman"/>
          <w:i/>
          <w:sz w:val="28"/>
        </w:rPr>
        <w:t>5%</w:t>
      </w:r>
      <w:r w:rsidRPr="00090526">
        <w:rPr>
          <w:rFonts w:eastAsia="Times New Roman"/>
          <w:i/>
          <w:sz w:val="28"/>
        </w:rPr>
        <w:t>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sz w:val="28"/>
        </w:rPr>
        <w:t xml:space="preserve">Ответственный исполнитель – </w:t>
      </w:r>
      <w:proofErr w:type="spellStart"/>
      <w:r w:rsidRPr="00090526">
        <w:rPr>
          <w:rFonts w:eastAsia="Times New Roman"/>
          <w:sz w:val="28"/>
        </w:rPr>
        <w:t>И.В.Валентик</w:t>
      </w:r>
      <w:proofErr w:type="spellEnd"/>
    </w:p>
    <w:p w:rsidR="00932153" w:rsidRPr="00090526" w:rsidRDefault="00932153" w:rsidP="00932153">
      <w:pPr>
        <w:shd w:val="clear" w:color="auto" w:fill="FFFFFF"/>
        <w:spacing w:line="247" w:lineRule="auto"/>
        <w:ind w:left="43" w:right="14" w:firstLine="666"/>
        <w:jc w:val="both"/>
        <w:rPr>
          <w:rFonts w:eastAsia="Times New Roman"/>
          <w:sz w:val="28"/>
        </w:rPr>
      </w:pPr>
      <w:r w:rsidRPr="00090526">
        <w:rPr>
          <w:rFonts w:eastAsia="Times New Roman"/>
          <w:sz w:val="28"/>
        </w:rPr>
        <w:t>Не прогнозируется отклонение фактического значения целевого показателя (индикатора) плана деятельности от его планового значения в текущем году.</w:t>
      </w:r>
    </w:p>
    <w:p w:rsidR="00311EC5" w:rsidRPr="00090526" w:rsidRDefault="00311EC5" w:rsidP="00BF7583">
      <w:pPr>
        <w:shd w:val="clear" w:color="auto" w:fill="FFFFFF"/>
        <w:spacing w:line="247" w:lineRule="auto"/>
        <w:ind w:right="14"/>
        <w:jc w:val="both"/>
        <w:rPr>
          <w:sz w:val="28"/>
        </w:rPr>
      </w:pP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b/>
          <w:i/>
          <w:sz w:val="28"/>
        </w:rPr>
        <w:t>Показатель 3.3</w:t>
      </w:r>
      <w:r w:rsidRPr="00090526">
        <w:rPr>
          <w:rFonts w:eastAsia="Times New Roman"/>
          <w:i/>
          <w:sz w:val="28"/>
        </w:rPr>
        <w:t xml:space="preserve"> Доля лесных пожаров, ликвидированных в течение первых суток с момента обнаружения</w:t>
      </w:r>
      <w:proofErr w:type="gramStart"/>
      <w:r w:rsidRPr="00090526">
        <w:rPr>
          <w:rFonts w:eastAsia="Times New Roman"/>
          <w:i/>
          <w:sz w:val="28"/>
        </w:rPr>
        <w:t xml:space="preserve"> (%).</w:t>
      </w:r>
      <w:proofErr w:type="gramEnd"/>
    </w:p>
    <w:p w:rsidR="00140968" w:rsidRPr="00090526" w:rsidRDefault="00AB777B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>По плану на 2015 год – 78,5</w:t>
      </w:r>
      <w:r w:rsidR="00140968" w:rsidRPr="00090526">
        <w:rPr>
          <w:rFonts w:eastAsia="Times New Roman"/>
          <w:i/>
          <w:sz w:val="28"/>
        </w:rPr>
        <w:t>%.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 xml:space="preserve">Ожидаемое значение на конец </w:t>
      </w:r>
      <w:r w:rsidR="00850074" w:rsidRPr="00090526">
        <w:rPr>
          <w:rFonts w:eastAsia="Times New Roman"/>
          <w:i/>
          <w:sz w:val="28"/>
        </w:rPr>
        <w:t xml:space="preserve">текущего года – </w:t>
      </w:r>
      <w:r w:rsidR="00FC3AB8" w:rsidRPr="00090526">
        <w:rPr>
          <w:rFonts w:eastAsia="Times New Roman"/>
          <w:i/>
          <w:sz w:val="28"/>
        </w:rPr>
        <w:t>78,5</w:t>
      </w:r>
      <w:r w:rsidRPr="00090526">
        <w:rPr>
          <w:rFonts w:eastAsia="Times New Roman"/>
          <w:i/>
          <w:sz w:val="28"/>
        </w:rPr>
        <w:t>%.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sz w:val="28"/>
        </w:rPr>
        <w:t xml:space="preserve">Ответственный исполнитель – </w:t>
      </w:r>
      <w:proofErr w:type="spellStart"/>
      <w:r w:rsidRPr="00090526">
        <w:rPr>
          <w:rFonts w:eastAsia="Times New Roman"/>
          <w:sz w:val="28"/>
        </w:rPr>
        <w:t>И.В.Валентик</w:t>
      </w:r>
      <w:proofErr w:type="spellEnd"/>
    </w:p>
    <w:p w:rsidR="00FC3AB8" w:rsidRPr="00090526" w:rsidRDefault="00FC3AB8" w:rsidP="00FC3AB8">
      <w:pPr>
        <w:shd w:val="clear" w:color="auto" w:fill="FFFFFF"/>
        <w:spacing w:line="247" w:lineRule="auto"/>
        <w:ind w:left="43" w:right="14" w:firstLine="666"/>
        <w:jc w:val="both"/>
        <w:rPr>
          <w:rFonts w:eastAsia="Times New Roman"/>
          <w:sz w:val="28"/>
        </w:rPr>
      </w:pPr>
      <w:r w:rsidRPr="00090526">
        <w:rPr>
          <w:rFonts w:eastAsia="Times New Roman"/>
          <w:sz w:val="28"/>
        </w:rPr>
        <w:t>Не прогнозируется отклонение фактического значения целевого показателя (индикатора) плана деятельности от его планового значения в текущем году.</w:t>
      </w:r>
    </w:p>
    <w:p w:rsidR="001930E2" w:rsidRPr="00090526" w:rsidRDefault="001930E2" w:rsidP="009F30B7">
      <w:pPr>
        <w:shd w:val="clear" w:color="auto" w:fill="FFFFFF"/>
        <w:spacing w:line="247" w:lineRule="auto"/>
        <w:ind w:right="14"/>
        <w:jc w:val="both"/>
        <w:rPr>
          <w:rFonts w:eastAsia="Times New Roman"/>
          <w:sz w:val="28"/>
        </w:rPr>
      </w:pPr>
    </w:p>
    <w:p w:rsidR="00140968" w:rsidRPr="00090526" w:rsidRDefault="00140968" w:rsidP="00140968">
      <w:pPr>
        <w:shd w:val="clear" w:color="auto" w:fill="FFFFFF"/>
        <w:spacing w:line="247" w:lineRule="auto"/>
        <w:ind w:left="45" w:right="23" w:firstLine="663"/>
        <w:jc w:val="both"/>
        <w:rPr>
          <w:rFonts w:eastAsia="Times New Roman"/>
          <w:i/>
          <w:sz w:val="28"/>
          <w:szCs w:val="28"/>
        </w:rPr>
      </w:pPr>
      <w:r w:rsidRPr="00090526">
        <w:rPr>
          <w:rFonts w:eastAsia="Times New Roman"/>
          <w:b/>
          <w:i/>
          <w:sz w:val="28"/>
          <w:szCs w:val="28"/>
        </w:rPr>
        <w:t>Показатель 3.4</w:t>
      </w:r>
      <w:r w:rsidR="001B539A" w:rsidRPr="00090526">
        <w:rPr>
          <w:rFonts w:eastAsia="Times New Roman"/>
          <w:i/>
          <w:sz w:val="28"/>
          <w:szCs w:val="28"/>
        </w:rPr>
        <w:t xml:space="preserve"> Создание</w:t>
      </w:r>
      <w:r w:rsidRPr="00090526">
        <w:rPr>
          <w:rFonts w:eastAsia="Times New Roman"/>
          <w:i/>
          <w:sz w:val="28"/>
          <w:szCs w:val="28"/>
        </w:rPr>
        <w:t xml:space="preserve"> лесных дорог, предназначенных для охраны лесов от пожаров (</w:t>
      </w:r>
      <w:proofErr w:type="gramStart"/>
      <w:r w:rsidRPr="00090526">
        <w:rPr>
          <w:rFonts w:eastAsia="Times New Roman"/>
          <w:i/>
          <w:sz w:val="28"/>
          <w:szCs w:val="28"/>
        </w:rPr>
        <w:t>км</w:t>
      </w:r>
      <w:proofErr w:type="gramEnd"/>
      <w:r w:rsidRPr="00090526">
        <w:rPr>
          <w:rFonts w:eastAsia="Times New Roman"/>
          <w:i/>
          <w:sz w:val="28"/>
          <w:szCs w:val="28"/>
        </w:rPr>
        <w:t>).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23" w:firstLine="663"/>
        <w:jc w:val="both"/>
        <w:rPr>
          <w:rFonts w:eastAsia="Times New Roman"/>
          <w:i/>
          <w:sz w:val="28"/>
          <w:szCs w:val="28"/>
        </w:rPr>
      </w:pPr>
      <w:r w:rsidRPr="00090526">
        <w:rPr>
          <w:rFonts w:eastAsia="Times New Roman"/>
          <w:i/>
          <w:sz w:val="28"/>
        </w:rPr>
        <w:t>По плану н</w:t>
      </w:r>
      <w:r w:rsidR="001B539A" w:rsidRPr="00090526">
        <w:rPr>
          <w:rFonts w:eastAsia="Times New Roman"/>
          <w:i/>
          <w:sz w:val="28"/>
        </w:rPr>
        <w:t>а 2015</w:t>
      </w:r>
      <w:r w:rsidRPr="00090526">
        <w:rPr>
          <w:rFonts w:eastAsia="Times New Roman"/>
          <w:i/>
          <w:sz w:val="28"/>
        </w:rPr>
        <w:t xml:space="preserve"> год –</w:t>
      </w:r>
      <w:r w:rsidR="001B539A" w:rsidRPr="00090526">
        <w:rPr>
          <w:rFonts w:eastAsia="Times New Roman"/>
          <w:i/>
          <w:sz w:val="28"/>
          <w:szCs w:val="28"/>
        </w:rPr>
        <w:t xml:space="preserve"> 57</w:t>
      </w:r>
      <w:r w:rsidRPr="00090526">
        <w:rPr>
          <w:rFonts w:eastAsia="Times New Roman"/>
          <w:i/>
          <w:sz w:val="28"/>
          <w:szCs w:val="28"/>
        </w:rPr>
        <w:t>00 км.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23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 xml:space="preserve">Ожидаемое значение на конец </w:t>
      </w:r>
      <w:r w:rsidR="00850074" w:rsidRPr="00090526">
        <w:rPr>
          <w:rFonts w:eastAsia="Times New Roman"/>
          <w:i/>
          <w:sz w:val="28"/>
        </w:rPr>
        <w:t xml:space="preserve">текущего года – </w:t>
      </w:r>
      <w:r w:rsidR="00FC3AB8" w:rsidRPr="00090526">
        <w:rPr>
          <w:rFonts w:eastAsia="Times New Roman"/>
          <w:i/>
          <w:sz w:val="28"/>
        </w:rPr>
        <w:t>5700</w:t>
      </w:r>
      <w:r w:rsidRPr="00090526">
        <w:rPr>
          <w:rFonts w:eastAsia="Times New Roman"/>
          <w:i/>
          <w:sz w:val="28"/>
        </w:rPr>
        <w:t xml:space="preserve"> км.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sz w:val="28"/>
        </w:rPr>
        <w:t xml:space="preserve">Ответственный исполнитель – </w:t>
      </w:r>
      <w:proofErr w:type="spellStart"/>
      <w:r w:rsidRPr="00090526">
        <w:rPr>
          <w:rFonts w:eastAsia="Times New Roman"/>
          <w:sz w:val="28"/>
        </w:rPr>
        <w:t>И.В.Валентик</w:t>
      </w:r>
      <w:proofErr w:type="spellEnd"/>
      <w:r w:rsidRPr="00090526">
        <w:rPr>
          <w:rFonts w:eastAsia="Times New Roman"/>
          <w:sz w:val="28"/>
        </w:rPr>
        <w:t>.</w:t>
      </w:r>
    </w:p>
    <w:p w:rsidR="00FC3AB8" w:rsidRPr="00090526" w:rsidRDefault="00FC3AB8" w:rsidP="00FC3AB8">
      <w:pPr>
        <w:shd w:val="clear" w:color="auto" w:fill="FFFFFF"/>
        <w:spacing w:line="247" w:lineRule="auto"/>
        <w:ind w:left="43" w:right="14" w:firstLine="666"/>
        <w:jc w:val="both"/>
        <w:rPr>
          <w:rFonts w:eastAsia="Times New Roman"/>
          <w:sz w:val="28"/>
        </w:rPr>
      </w:pPr>
      <w:r w:rsidRPr="00090526">
        <w:rPr>
          <w:rFonts w:eastAsia="Times New Roman"/>
          <w:sz w:val="28"/>
        </w:rPr>
        <w:t>Не прогнозируется отклонение фактического значения целевого показателя (индикатора) плана деятельности от его планового значения в текущем году.</w:t>
      </w:r>
    </w:p>
    <w:p w:rsidR="003C4FF2" w:rsidRPr="00090526" w:rsidRDefault="003C4FF2" w:rsidP="00BF7583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140968" w:rsidRPr="00090526" w:rsidRDefault="00140968" w:rsidP="00140968">
      <w:pPr>
        <w:shd w:val="clear" w:color="auto" w:fill="FFFFFF"/>
        <w:spacing w:line="247" w:lineRule="auto"/>
        <w:ind w:left="45" w:right="23" w:firstLine="663"/>
        <w:jc w:val="both"/>
        <w:rPr>
          <w:rFonts w:eastAsia="Times New Roman"/>
          <w:i/>
          <w:sz w:val="28"/>
          <w:szCs w:val="28"/>
        </w:rPr>
      </w:pPr>
      <w:r w:rsidRPr="00090526">
        <w:rPr>
          <w:rFonts w:eastAsia="Times New Roman"/>
          <w:b/>
          <w:i/>
          <w:sz w:val="28"/>
          <w:szCs w:val="28"/>
        </w:rPr>
        <w:t>Показатель 3.5</w:t>
      </w:r>
      <w:r w:rsidRPr="00090526">
        <w:rPr>
          <w:rFonts w:eastAsia="Times New Roman"/>
          <w:i/>
          <w:sz w:val="28"/>
          <w:szCs w:val="28"/>
        </w:rPr>
        <w:t xml:space="preserve"> </w:t>
      </w:r>
      <w:r w:rsidR="001B539A" w:rsidRPr="00090526">
        <w:rPr>
          <w:rFonts w:eastAsia="Times New Roman"/>
          <w:i/>
          <w:sz w:val="28"/>
          <w:szCs w:val="28"/>
        </w:rPr>
        <w:t>О</w:t>
      </w:r>
      <w:r w:rsidRPr="00090526">
        <w:rPr>
          <w:rFonts w:eastAsia="Times New Roman"/>
          <w:i/>
          <w:sz w:val="28"/>
          <w:szCs w:val="28"/>
        </w:rPr>
        <w:t xml:space="preserve">тношение </w:t>
      </w:r>
      <w:r w:rsidR="001B539A" w:rsidRPr="00090526">
        <w:rPr>
          <w:rFonts w:eastAsia="Times New Roman"/>
          <w:i/>
          <w:sz w:val="28"/>
          <w:szCs w:val="28"/>
        </w:rPr>
        <w:t xml:space="preserve">площади проведения </w:t>
      </w:r>
      <w:r w:rsidRPr="00090526">
        <w:rPr>
          <w:rFonts w:eastAsia="Times New Roman"/>
          <w:i/>
          <w:sz w:val="28"/>
          <w:szCs w:val="28"/>
        </w:rPr>
        <w:t>санитарно-оздоровительных мероприятий к общей площади поврежденных лесов</w:t>
      </w:r>
      <w:proofErr w:type="gramStart"/>
      <w:r w:rsidRPr="00090526">
        <w:rPr>
          <w:rFonts w:eastAsia="Times New Roman"/>
          <w:i/>
          <w:sz w:val="28"/>
          <w:szCs w:val="28"/>
        </w:rPr>
        <w:t xml:space="preserve"> (%). </w:t>
      </w:r>
      <w:proofErr w:type="gramEnd"/>
    </w:p>
    <w:p w:rsidR="00140968" w:rsidRPr="00090526" w:rsidRDefault="001B539A" w:rsidP="00140968">
      <w:pPr>
        <w:shd w:val="clear" w:color="auto" w:fill="FFFFFF"/>
        <w:spacing w:line="247" w:lineRule="auto"/>
        <w:ind w:left="45" w:right="23" w:firstLine="663"/>
        <w:jc w:val="both"/>
        <w:rPr>
          <w:rFonts w:eastAsia="Times New Roman"/>
          <w:i/>
          <w:sz w:val="28"/>
          <w:szCs w:val="28"/>
        </w:rPr>
      </w:pPr>
      <w:r w:rsidRPr="00090526">
        <w:rPr>
          <w:rFonts w:eastAsia="Times New Roman"/>
          <w:i/>
          <w:sz w:val="28"/>
        </w:rPr>
        <w:t>По плану на 2015</w:t>
      </w:r>
      <w:r w:rsidR="00140968" w:rsidRPr="00090526">
        <w:rPr>
          <w:rFonts w:eastAsia="Times New Roman"/>
          <w:i/>
          <w:sz w:val="28"/>
        </w:rPr>
        <w:t xml:space="preserve"> год – </w:t>
      </w:r>
      <w:r w:rsidRPr="00090526">
        <w:rPr>
          <w:rFonts w:eastAsia="Times New Roman"/>
          <w:i/>
          <w:sz w:val="28"/>
          <w:szCs w:val="28"/>
        </w:rPr>
        <w:t>26</w:t>
      </w:r>
      <w:r w:rsidR="00140968" w:rsidRPr="00090526">
        <w:rPr>
          <w:rFonts w:eastAsia="Times New Roman"/>
          <w:i/>
          <w:sz w:val="28"/>
          <w:szCs w:val="28"/>
        </w:rPr>
        <w:t>%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23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 xml:space="preserve">Ожидаемое значение на конец </w:t>
      </w:r>
      <w:r w:rsidR="00FC3AB8" w:rsidRPr="00090526">
        <w:rPr>
          <w:rFonts w:eastAsia="Times New Roman"/>
          <w:i/>
          <w:sz w:val="28"/>
        </w:rPr>
        <w:t>текущего года – 26</w:t>
      </w:r>
      <w:r w:rsidRPr="00090526">
        <w:rPr>
          <w:rFonts w:eastAsia="Times New Roman"/>
          <w:i/>
          <w:sz w:val="28"/>
        </w:rPr>
        <w:t>%.</w:t>
      </w:r>
    </w:p>
    <w:p w:rsidR="00140968" w:rsidRPr="00090526" w:rsidRDefault="00140968" w:rsidP="00140968">
      <w:pPr>
        <w:shd w:val="clear" w:color="auto" w:fill="FFFFFF"/>
        <w:spacing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sz w:val="28"/>
        </w:rPr>
        <w:t xml:space="preserve">Ответственный исполнитель – </w:t>
      </w:r>
      <w:proofErr w:type="spellStart"/>
      <w:r w:rsidRPr="00090526">
        <w:rPr>
          <w:rFonts w:eastAsia="Times New Roman"/>
          <w:sz w:val="28"/>
        </w:rPr>
        <w:t>И.В.Валентик</w:t>
      </w:r>
      <w:proofErr w:type="spellEnd"/>
      <w:r w:rsidRPr="00090526">
        <w:rPr>
          <w:rFonts w:eastAsia="Times New Roman"/>
          <w:sz w:val="28"/>
        </w:rPr>
        <w:t>.</w:t>
      </w:r>
    </w:p>
    <w:p w:rsidR="00874FC8" w:rsidRPr="00090526" w:rsidRDefault="00874FC8" w:rsidP="00874FC8">
      <w:pPr>
        <w:shd w:val="clear" w:color="auto" w:fill="FFFFFF"/>
        <w:spacing w:line="247" w:lineRule="auto"/>
        <w:ind w:left="43" w:right="14" w:firstLine="666"/>
        <w:jc w:val="both"/>
        <w:rPr>
          <w:rFonts w:eastAsia="Times New Roman"/>
          <w:sz w:val="28"/>
        </w:rPr>
      </w:pPr>
      <w:r w:rsidRPr="00090526">
        <w:rPr>
          <w:rFonts w:eastAsia="Times New Roman"/>
          <w:sz w:val="28"/>
        </w:rPr>
        <w:t>Не прогнозируется отклонение фактического значения целевого показателя (индикатора) плана деятельности от его планового значения в текущем году.</w:t>
      </w:r>
    </w:p>
    <w:p w:rsidR="00850074" w:rsidRDefault="00850074" w:rsidP="00850074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227170" w:rsidRDefault="00227170" w:rsidP="00227170">
      <w:pPr>
        <w:shd w:val="clear" w:color="auto" w:fill="FFFFFF"/>
        <w:spacing w:line="247" w:lineRule="auto"/>
        <w:ind w:left="43" w:right="14" w:firstLine="666"/>
        <w:jc w:val="both"/>
        <w:rPr>
          <w:b/>
          <w:sz w:val="28"/>
        </w:rPr>
      </w:pPr>
      <w:r w:rsidRPr="00227170">
        <w:rPr>
          <w:b/>
          <w:sz w:val="28"/>
        </w:rPr>
        <w:t>Направление 4. Обеспечение создания и модернизации новых рабочих мест в отраслях, связанных с использованием и</w:t>
      </w:r>
      <w:r>
        <w:rPr>
          <w:b/>
          <w:sz w:val="28"/>
        </w:rPr>
        <w:t xml:space="preserve"> </w:t>
      </w:r>
      <w:r w:rsidRPr="00227170">
        <w:rPr>
          <w:b/>
          <w:sz w:val="28"/>
        </w:rPr>
        <w:t>охраной природных ресурсов и в сопряженном производстве</w:t>
      </w:r>
      <w:r>
        <w:rPr>
          <w:b/>
          <w:sz w:val="28"/>
        </w:rPr>
        <w:t>.</w:t>
      </w:r>
    </w:p>
    <w:p w:rsidR="00227170" w:rsidRDefault="00227170" w:rsidP="00227170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227170">
        <w:rPr>
          <w:b/>
          <w:i/>
          <w:sz w:val="28"/>
        </w:rPr>
        <w:t>Показатель 4.1</w:t>
      </w:r>
      <w:r>
        <w:rPr>
          <w:sz w:val="28"/>
        </w:rPr>
        <w:t xml:space="preserve"> </w:t>
      </w:r>
      <w:r w:rsidRPr="00227170">
        <w:rPr>
          <w:sz w:val="28"/>
        </w:rPr>
        <w:t>Создание и модернизация новых рабочих мест в</w:t>
      </w:r>
      <w:r>
        <w:rPr>
          <w:sz w:val="28"/>
        </w:rPr>
        <w:t xml:space="preserve"> </w:t>
      </w:r>
      <w:r w:rsidRPr="00227170">
        <w:rPr>
          <w:sz w:val="28"/>
        </w:rPr>
        <w:t>отраслях, связанных с использованием, и охраной</w:t>
      </w:r>
      <w:r>
        <w:rPr>
          <w:sz w:val="28"/>
        </w:rPr>
        <w:t xml:space="preserve"> </w:t>
      </w:r>
      <w:r w:rsidRPr="00227170">
        <w:rPr>
          <w:sz w:val="28"/>
        </w:rPr>
        <w:t>природных ресурсов и в сопряженном производстве</w:t>
      </w:r>
      <w:r>
        <w:rPr>
          <w:sz w:val="28"/>
        </w:rPr>
        <w:t xml:space="preserve"> </w:t>
      </w:r>
      <w:r w:rsidRPr="00227170">
        <w:rPr>
          <w:sz w:val="28"/>
        </w:rPr>
        <w:t>(тысяч человек)</w:t>
      </w:r>
      <w:r>
        <w:rPr>
          <w:sz w:val="28"/>
        </w:rPr>
        <w:t>.</w:t>
      </w:r>
    </w:p>
    <w:p w:rsidR="00227170" w:rsidRDefault="00227170" w:rsidP="00227170">
      <w:pPr>
        <w:widowControl/>
        <w:ind w:firstLine="708"/>
        <w:jc w:val="both"/>
        <w:rPr>
          <w:sz w:val="28"/>
        </w:rPr>
      </w:pPr>
      <w:r>
        <w:rPr>
          <w:rFonts w:eastAsia="Times New Roman"/>
          <w:sz w:val="28"/>
        </w:rPr>
        <w:t xml:space="preserve">Ответственные исполнители - </w:t>
      </w:r>
      <w:proofErr w:type="spellStart"/>
      <w:r>
        <w:rPr>
          <w:sz w:val="28"/>
        </w:rPr>
        <w:t>И.В.Валентик</w:t>
      </w:r>
      <w:proofErr w:type="spellEnd"/>
      <w:r>
        <w:rPr>
          <w:sz w:val="28"/>
        </w:rPr>
        <w:t xml:space="preserve">, Руководитель </w:t>
      </w:r>
      <w:proofErr w:type="spellStart"/>
      <w:r>
        <w:rPr>
          <w:sz w:val="28"/>
        </w:rPr>
        <w:t>Роснедр</w:t>
      </w:r>
      <w:proofErr w:type="spellEnd"/>
      <w:r>
        <w:rPr>
          <w:sz w:val="28"/>
        </w:rPr>
        <w:t xml:space="preserve">, М.В.Селиверстова, </w:t>
      </w:r>
      <w:r w:rsidRPr="00E306BE">
        <w:rPr>
          <w:sz w:val="28"/>
        </w:rPr>
        <w:t>Д.Г.Храмов</w:t>
      </w:r>
      <w:r>
        <w:rPr>
          <w:sz w:val="28"/>
        </w:rPr>
        <w:t>, С.Р.Леви.</w:t>
      </w:r>
    </w:p>
    <w:p w:rsidR="00227170" w:rsidRPr="00227170" w:rsidRDefault="00227170" w:rsidP="00227170">
      <w:pPr>
        <w:shd w:val="clear" w:color="auto" w:fill="FFFFFF"/>
        <w:spacing w:line="247" w:lineRule="auto"/>
        <w:ind w:left="43" w:right="14" w:firstLine="666"/>
        <w:jc w:val="both"/>
        <w:rPr>
          <w:i/>
          <w:sz w:val="28"/>
        </w:rPr>
      </w:pPr>
      <w:r w:rsidRPr="00227170">
        <w:rPr>
          <w:i/>
          <w:sz w:val="28"/>
        </w:rPr>
        <w:t>По плану на 2015 год: 5 тысяч человек;</w:t>
      </w:r>
    </w:p>
    <w:p w:rsidR="00227170" w:rsidRPr="00227170" w:rsidRDefault="00227170" w:rsidP="00227170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  <w:r w:rsidRPr="00090526">
        <w:rPr>
          <w:i/>
          <w:sz w:val="28"/>
        </w:rPr>
        <w:t>Ожидаемое значение на конец текущего года:</w:t>
      </w:r>
      <w:r>
        <w:rPr>
          <w:i/>
          <w:sz w:val="28"/>
        </w:rPr>
        <w:t xml:space="preserve"> 5 тысяч человек.</w:t>
      </w:r>
    </w:p>
    <w:p w:rsidR="00227170" w:rsidRPr="00227170" w:rsidRDefault="00227170" w:rsidP="00227170">
      <w:pPr>
        <w:shd w:val="clear" w:color="auto" w:fill="FFFFFF"/>
        <w:spacing w:line="247" w:lineRule="auto"/>
        <w:ind w:left="43" w:right="14" w:firstLine="666"/>
        <w:jc w:val="both"/>
        <w:rPr>
          <w:sz w:val="28"/>
        </w:rPr>
      </w:pPr>
    </w:p>
    <w:p w:rsidR="0095148A" w:rsidRPr="00090526" w:rsidRDefault="00947083" w:rsidP="00947083">
      <w:pPr>
        <w:shd w:val="clear" w:color="auto" w:fill="FFFFFF"/>
        <w:spacing w:before="120"/>
        <w:ind w:right="57" w:firstLine="709"/>
        <w:jc w:val="both"/>
        <w:rPr>
          <w:rFonts w:eastAsia="Times New Roman"/>
          <w:b/>
          <w:sz w:val="28"/>
        </w:rPr>
      </w:pPr>
      <w:r w:rsidRPr="00090526">
        <w:rPr>
          <w:rFonts w:eastAsia="Times New Roman"/>
          <w:b/>
          <w:sz w:val="28"/>
        </w:rPr>
        <w:t>Направление 5. Обеспечение охотничьими ресурсами социально-экономического развития Российской Федерации</w:t>
      </w:r>
    </w:p>
    <w:p w:rsidR="00947083" w:rsidRPr="00090526" w:rsidRDefault="00947083" w:rsidP="00947083">
      <w:pPr>
        <w:shd w:val="clear" w:color="auto" w:fill="FFFFFF"/>
        <w:spacing w:before="120"/>
        <w:ind w:right="57" w:firstLine="709"/>
        <w:jc w:val="both"/>
        <w:rPr>
          <w:rFonts w:eastAsia="Times New Roman"/>
          <w:i/>
          <w:sz w:val="28"/>
          <w:szCs w:val="28"/>
        </w:rPr>
      </w:pPr>
      <w:r w:rsidRPr="00090526">
        <w:rPr>
          <w:rFonts w:eastAsia="Times New Roman"/>
          <w:b/>
          <w:i/>
          <w:sz w:val="28"/>
          <w:szCs w:val="28"/>
        </w:rPr>
        <w:t xml:space="preserve">Показатель 5.1 </w:t>
      </w:r>
      <w:r w:rsidRPr="00090526">
        <w:rPr>
          <w:rFonts w:eastAsia="Times New Roman"/>
          <w:i/>
          <w:sz w:val="28"/>
          <w:szCs w:val="28"/>
        </w:rPr>
        <w:t xml:space="preserve">Индекс численности охотничьих ресурсов в охотничьих хозяйствах (отношение численности охотничьих ресурсов по окончании охотничьего сезона в текущем году к их численности по окончании охотничьего сезона 2012/2013 года) по видам: </w:t>
      </w:r>
    </w:p>
    <w:p w:rsidR="00947083" w:rsidRPr="00090526" w:rsidRDefault="00947083" w:rsidP="007D3D33">
      <w:pPr>
        <w:shd w:val="clear" w:color="auto" w:fill="FFFFFF"/>
        <w:spacing w:before="120"/>
        <w:ind w:right="57" w:firstLine="709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i/>
          <w:sz w:val="28"/>
        </w:rPr>
        <w:t>По плану на 2015 год:</w:t>
      </w:r>
      <w:r w:rsidR="007D3D33" w:rsidRPr="00090526">
        <w:rPr>
          <w:rFonts w:eastAsia="Times New Roman"/>
          <w:i/>
          <w:sz w:val="28"/>
        </w:rPr>
        <w:t xml:space="preserve"> </w:t>
      </w:r>
      <w:r w:rsidR="007D3D33" w:rsidRPr="00090526">
        <w:rPr>
          <w:rFonts w:eastAsia="Times New Roman"/>
          <w:i/>
          <w:sz w:val="28"/>
          <w:szCs w:val="28"/>
        </w:rPr>
        <w:t>л</w:t>
      </w:r>
      <w:r w:rsidRPr="00090526">
        <w:rPr>
          <w:rFonts w:eastAsia="Times New Roman"/>
          <w:i/>
          <w:sz w:val="28"/>
          <w:szCs w:val="28"/>
        </w:rPr>
        <w:t>ось – 129; косули – 123; благородный олень – 129; дикий северный олень – 102; соболь – 111; бурый медведь –</w:t>
      </w:r>
      <w:r w:rsidR="00CF5058" w:rsidRPr="00090526">
        <w:rPr>
          <w:rFonts w:eastAsia="Times New Roman"/>
          <w:i/>
          <w:sz w:val="28"/>
          <w:szCs w:val="28"/>
        </w:rPr>
        <w:t xml:space="preserve"> 95</w:t>
      </w:r>
      <w:r w:rsidRPr="00090526">
        <w:rPr>
          <w:rFonts w:eastAsia="Times New Roman"/>
          <w:i/>
          <w:sz w:val="28"/>
          <w:szCs w:val="28"/>
        </w:rPr>
        <w:t>,</w:t>
      </w:r>
      <w:r w:rsidR="00CF5058" w:rsidRPr="00090526">
        <w:rPr>
          <w:rFonts w:eastAsia="Times New Roman"/>
          <w:i/>
          <w:sz w:val="28"/>
          <w:szCs w:val="28"/>
        </w:rPr>
        <w:t>6</w:t>
      </w:r>
      <w:r w:rsidRPr="00090526">
        <w:rPr>
          <w:rFonts w:eastAsia="Times New Roman"/>
          <w:i/>
          <w:sz w:val="28"/>
          <w:szCs w:val="28"/>
        </w:rPr>
        <w:t>.</w:t>
      </w:r>
    </w:p>
    <w:p w:rsidR="007D3D33" w:rsidRPr="00090526" w:rsidRDefault="007D3D33" w:rsidP="007D3D33">
      <w:pPr>
        <w:shd w:val="clear" w:color="auto" w:fill="FFFFFF"/>
        <w:spacing w:before="120"/>
        <w:ind w:right="57" w:firstLine="709"/>
        <w:jc w:val="both"/>
        <w:rPr>
          <w:rFonts w:eastAsia="Times New Roman"/>
          <w:i/>
          <w:sz w:val="28"/>
          <w:szCs w:val="28"/>
        </w:rPr>
      </w:pPr>
      <w:r w:rsidRPr="00090526">
        <w:rPr>
          <w:i/>
          <w:sz w:val="28"/>
        </w:rPr>
        <w:t xml:space="preserve">Ожидаемое значение на конец текущего года: </w:t>
      </w:r>
      <w:r w:rsidR="00844242" w:rsidRPr="00090526">
        <w:rPr>
          <w:rFonts w:eastAsia="Times New Roman"/>
          <w:i/>
          <w:sz w:val="28"/>
          <w:szCs w:val="28"/>
        </w:rPr>
        <w:t>лось – 125,9; косули – 104,6</w:t>
      </w:r>
      <w:r w:rsidRPr="00090526">
        <w:rPr>
          <w:rFonts w:eastAsia="Times New Roman"/>
          <w:i/>
          <w:sz w:val="28"/>
          <w:szCs w:val="28"/>
        </w:rPr>
        <w:t xml:space="preserve">; </w:t>
      </w:r>
      <w:r w:rsidR="00844242" w:rsidRPr="00090526">
        <w:rPr>
          <w:rFonts w:eastAsia="Times New Roman"/>
          <w:i/>
          <w:sz w:val="28"/>
          <w:szCs w:val="28"/>
        </w:rPr>
        <w:t>благородный олень – 133</w:t>
      </w:r>
      <w:r w:rsidRPr="00090526">
        <w:rPr>
          <w:rFonts w:eastAsia="Times New Roman"/>
          <w:i/>
          <w:sz w:val="28"/>
          <w:szCs w:val="28"/>
        </w:rPr>
        <w:t>; дикий северный олень – 102</w:t>
      </w:r>
      <w:r w:rsidR="00844242" w:rsidRPr="00090526">
        <w:rPr>
          <w:rFonts w:eastAsia="Times New Roman"/>
          <w:i/>
          <w:sz w:val="28"/>
          <w:szCs w:val="28"/>
        </w:rPr>
        <w:t>,9</w:t>
      </w:r>
      <w:r w:rsidRPr="00090526">
        <w:rPr>
          <w:rFonts w:eastAsia="Times New Roman"/>
          <w:i/>
          <w:sz w:val="28"/>
          <w:szCs w:val="28"/>
        </w:rPr>
        <w:t>; соболь – 111</w:t>
      </w:r>
      <w:r w:rsidR="00844242" w:rsidRPr="00090526">
        <w:rPr>
          <w:rFonts w:eastAsia="Times New Roman"/>
          <w:i/>
          <w:sz w:val="28"/>
          <w:szCs w:val="28"/>
        </w:rPr>
        <w:t xml:space="preserve">,6; бурый медведь – </w:t>
      </w:r>
      <w:r w:rsidR="00814E06">
        <w:rPr>
          <w:rFonts w:eastAsia="Times New Roman"/>
          <w:i/>
          <w:sz w:val="28"/>
          <w:szCs w:val="28"/>
        </w:rPr>
        <w:t>109,9</w:t>
      </w:r>
      <w:r w:rsidRPr="00090526">
        <w:rPr>
          <w:rFonts w:eastAsia="Times New Roman"/>
          <w:i/>
          <w:sz w:val="28"/>
          <w:szCs w:val="28"/>
        </w:rPr>
        <w:t>.</w:t>
      </w:r>
    </w:p>
    <w:p w:rsidR="007D3D33" w:rsidRPr="00090526" w:rsidRDefault="007D3D33" w:rsidP="006B3C9C">
      <w:pPr>
        <w:shd w:val="clear" w:color="auto" w:fill="FFFFFF"/>
        <w:ind w:left="45" w:right="34" w:firstLine="663"/>
        <w:jc w:val="both"/>
        <w:rPr>
          <w:rFonts w:eastAsia="Times New Roman"/>
          <w:i/>
          <w:sz w:val="28"/>
        </w:rPr>
      </w:pPr>
      <w:r w:rsidRPr="00090526">
        <w:rPr>
          <w:rFonts w:eastAsia="Times New Roman"/>
          <w:sz w:val="28"/>
        </w:rPr>
        <w:t xml:space="preserve">Ответственный исполнитель – </w:t>
      </w:r>
      <w:proofErr w:type="spellStart"/>
      <w:r w:rsidRPr="00090526">
        <w:rPr>
          <w:rFonts w:eastAsia="Times New Roman"/>
          <w:sz w:val="28"/>
        </w:rPr>
        <w:t>И.В.Валентик</w:t>
      </w:r>
      <w:proofErr w:type="spellEnd"/>
    </w:p>
    <w:p w:rsidR="00947083" w:rsidRPr="00090526" w:rsidRDefault="006B3C9C" w:rsidP="006B3C9C">
      <w:pPr>
        <w:shd w:val="clear" w:color="auto" w:fill="FFFFFF"/>
        <w:ind w:right="57" w:firstLine="709"/>
        <w:jc w:val="both"/>
        <w:rPr>
          <w:sz w:val="28"/>
        </w:rPr>
      </w:pPr>
      <w:r w:rsidRPr="00090526">
        <w:rPr>
          <w:sz w:val="28"/>
        </w:rPr>
        <w:t>Обоснование ожидаемых отклонений значения показателя (индикатора): индексы численности по видам: лось и косули меньше плановых показателей, т.к. расчет численности в 2015 году производился по новой методике с использованием статистической ошибки учета (использовались значения численности по нижнему пределу расчетной величины), что привело к снижению значения итоговой численности по Российской Федерации.</w:t>
      </w:r>
    </w:p>
    <w:p w:rsidR="006B3C9C" w:rsidRPr="00090526" w:rsidRDefault="00814E06" w:rsidP="009F30B7">
      <w:pPr>
        <w:shd w:val="clear" w:color="auto" w:fill="FFFFFF"/>
        <w:ind w:right="57" w:firstLine="709"/>
        <w:jc w:val="both"/>
        <w:rPr>
          <w:sz w:val="28"/>
        </w:rPr>
      </w:pPr>
      <w:r>
        <w:rPr>
          <w:sz w:val="28"/>
        </w:rPr>
        <w:t>Существенное превышение планового показателя фактическим по бурому медведю объясняется слабым освоением установленных лимитов добычи бурого медведя (в среднем до 40%) в связи с дороговизной и сложностью охоты на этот вид охотничьих ресурсов.</w:t>
      </w:r>
    </w:p>
    <w:sectPr w:rsidR="006B3C9C" w:rsidRPr="00090526" w:rsidSect="0087270B">
      <w:headerReference w:type="default" r:id="rId7"/>
      <w:pgSz w:w="11909" w:h="16834"/>
      <w:pgMar w:top="1134" w:right="567" w:bottom="1134" w:left="1134" w:header="426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BA0" w:rsidRDefault="00C04BA0" w:rsidP="0087270B">
      <w:r>
        <w:separator/>
      </w:r>
    </w:p>
  </w:endnote>
  <w:endnote w:type="continuationSeparator" w:id="0">
    <w:p w:rsidR="00C04BA0" w:rsidRDefault="00C04BA0" w:rsidP="0087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BA0" w:rsidRDefault="00C04BA0" w:rsidP="0087270B">
      <w:r>
        <w:separator/>
      </w:r>
    </w:p>
  </w:footnote>
  <w:footnote w:type="continuationSeparator" w:id="0">
    <w:p w:rsidR="00C04BA0" w:rsidRDefault="00C04BA0" w:rsidP="00872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0B" w:rsidRPr="0087270B" w:rsidRDefault="0071041D">
    <w:pPr>
      <w:pStyle w:val="a5"/>
      <w:jc w:val="center"/>
      <w:rPr>
        <w:sz w:val="24"/>
      </w:rPr>
    </w:pPr>
    <w:r w:rsidRPr="0087270B">
      <w:rPr>
        <w:sz w:val="24"/>
      </w:rPr>
      <w:fldChar w:fldCharType="begin"/>
    </w:r>
    <w:r w:rsidR="0087270B" w:rsidRPr="0087270B">
      <w:rPr>
        <w:sz w:val="24"/>
      </w:rPr>
      <w:instrText xml:space="preserve"> PAGE   \* MERGEFORMAT </w:instrText>
    </w:r>
    <w:r w:rsidRPr="0087270B">
      <w:rPr>
        <w:sz w:val="24"/>
      </w:rPr>
      <w:fldChar w:fldCharType="separate"/>
    </w:r>
    <w:r w:rsidR="009F30B7">
      <w:rPr>
        <w:noProof/>
        <w:sz w:val="24"/>
      </w:rPr>
      <w:t>7</w:t>
    </w:r>
    <w:r w:rsidRPr="0087270B">
      <w:rPr>
        <w:sz w:val="24"/>
      </w:rPr>
      <w:fldChar w:fldCharType="end"/>
    </w:r>
  </w:p>
  <w:p w:rsidR="0087270B" w:rsidRDefault="008727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61C"/>
    <w:rsid w:val="000036CB"/>
    <w:rsid w:val="00003BE8"/>
    <w:rsid w:val="00011023"/>
    <w:rsid w:val="00014CF8"/>
    <w:rsid w:val="00016AD7"/>
    <w:rsid w:val="0002090C"/>
    <w:rsid w:val="00025D8F"/>
    <w:rsid w:val="00030FA5"/>
    <w:rsid w:val="00033170"/>
    <w:rsid w:val="00041FD4"/>
    <w:rsid w:val="000564B3"/>
    <w:rsid w:val="00064961"/>
    <w:rsid w:val="00071472"/>
    <w:rsid w:val="00080C7B"/>
    <w:rsid w:val="00090526"/>
    <w:rsid w:val="00091750"/>
    <w:rsid w:val="00092E56"/>
    <w:rsid w:val="000A57AD"/>
    <w:rsid w:val="000C5C7E"/>
    <w:rsid w:val="000D1D15"/>
    <w:rsid w:val="000F3B14"/>
    <w:rsid w:val="00107E17"/>
    <w:rsid w:val="0014060C"/>
    <w:rsid w:val="00140968"/>
    <w:rsid w:val="001478A8"/>
    <w:rsid w:val="001503DE"/>
    <w:rsid w:val="00161035"/>
    <w:rsid w:val="00163A92"/>
    <w:rsid w:val="001700BC"/>
    <w:rsid w:val="00170535"/>
    <w:rsid w:val="00174820"/>
    <w:rsid w:val="00181F4E"/>
    <w:rsid w:val="001864A0"/>
    <w:rsid w:val="001930E2"/>
    <w:rsid w:val="001A0F72"/>
    <w:rsid w:val="001B539A"/>
    <w:rsid w:val="001D4907"/>
    <w:rsid w:val="001F0367"/>
    <w:rsid w:val="002008C1"/>
    <w:rsid w:val="00213777"/>
    <w:rsid w:val="00214F79"/>
    <w:rsid w:val="00227170"/>
    <w:rsid w:val="002331B7"/>
    <w:rsid w:val="002645BD"/>
    <w:rsid w:val="002655B2"/>
    <w:rsid w:val="00266349"/>
    <w:rsid w:val="00266633"/>
    <w:rsid w:val="0027142A"/>
    <w:rsid w:val="00275303"/>
    <w:rsid w:val="00276A32"/>
    <w:rsid w:val="00276CB5"/>
    <w:rsid w:val="002771EF"/>
    <w:rsid w:val="00282E69"/>
    <w:rsid w:val="00284CAE"/>
    <w:rsid w:val="00286B40"/>
    <w:rsid w:val="00287771"/>
    <w:rsid w:val="002962EE"/>
    <w:rsid w:val="002A424D"/>
    <w:rsid w:val="002A7CE0"/>
    <w:rsid w:val="002C0961"/>
    <w:rsid w:val="002C186B"/>
    <w:rsid w:val="002C6A1E"/>
    <w:rsid w:val="002D2202"/>
    <w:rsid w:val="002D51A3"/>
    <w:rsid w:val="002E01CF"/>
    <w:rsid w:val="002F43C0"/>
    <w:rsid w:val="00311EC5"/>
    <w:rsid w:val="00313654"/>
    <w:rsid w:val="00314513"/>
    <w:rsid w:val="00326F91"/>
    <w:rsid w:val="003353EF"/>
    <w:rsid w:val="00336FE2"/>
    <w:rsid w:val="003461B3"/>
    <w:rsid w:val="003518CA"/>
    <w:rsid w:val="0036212C"/>
    <w:rsid w:val="00362787"/>
    <w:rsid w:val="00387D4A"/>
    <w:rsid w:val="0039752D"/>
    <w:rsid w:val="00397DB2"/>
    <w:rsid w:val="003B722C"/>
    <w:rsid w:val="003C4FF2"/>
    <w:rsid w:val="003C51D3"/>
    <w:rsid w:val="003E6C91"/>
    <w:rsid w:val="003F1F4D"/>
    <w:rsid w:val="004001BB"/>
    <w:rsid w:val="00410D5B"/>
    <w:rsid w:val="0043143C"/>
    <w:rsid w:val="0044069E"/>
    <w:rsid w:val="00454C75"/>
    <w:rsid w:val="004670DD"/>
    <w:rsid w:val="00467726"/>
    <w:rsid w:val="0049032F"/>
    <w:rsid w:val="004967A7"/>
    <w:rsid w:val="004A5AF4"/>
    <w:rsid w:val="004C324E"/>
    <w:rsid w:val="004D28A5"/>
    <w:rsid w:val="004E1032"/>
    <w:rsid w:val="004E4E70"/>
    <w:rsid w:val="004F2BE9"/>
    <w:rsid w:val="004F34FC"/>
    <w:rsid w:val="00500A0C"/>
    <w:rsid w:val="00514B62"/>
    <w:rsid w:val="0052025D"/>
    <w:rsid w:val="00526691"/>
    <w:rsid w:val="00526821"/>
    <w:rsid w:val="005417DF"/>
    <w:rsid w:val="00542EB3"/>
    <w:rsid w:val="00543340"/>
    <w:rsid w:val="0056642A"/>
    <w:rsid w:val="00567D09"/>
    <w:rsid w:val="00573FF7"/>
    <w:rsid w:val="005756AB"/>
    <w:rsid w:val="00582B4B"/>
    <w:rsid w:val="00584F1D"/>
    <w:rsid w:val="0059216E"/>
    <w:rsid w:val="00593CD5"/>
    <w:rsid w:val="005B1134"/>
    <w:rsid w:val="005B1F0E"/>
    <w:rsid w:val="005C6440"/>
    <w:rsid w:val="005D3EBC"/>
    <w:rsid w:val="005E30DF"/>
    <w:rsid w:val="005E32F9"/>
    <w:rsid w:val="00603B70"/>
    <w:rsid w:val="00605717"/>
    <w:rsid w:val="0061546A"/>
    <w:rsid w:val="00623E0F"/>
    <w:rsid w:val="00626E75"/>
    <w:rsid w:val="00635369"/>
    <w:rsid w:val="00640378"/>
    <w:rsid w:val="00660C63"/>
    <w:rsid w:val="00662276"/>
    <w:rsid w:val="0067565B"/>
    <w:rsid w:val="006A4812"/>
    <w:rsid w:val="006B3C9C"/>
    <w:rsid w:val="006C2BB8"/>
    <w:rsid w:val="006C40B2"/>
    <w:rsid w:val="006D743C"/>
    <w:rsid w:val="006E149E"/>
    <w:rsid w:val="006E2561"/>
    <w:rsid w:val="006E25A3"/>
    <w:rsid w:val="006F0A3C"/>
    <w:rsid w:val="0071041D"/>
    <w:rsid w:val="007129EB"/>
    <w:rsid w:val="00716EBA"/>
    <w:rsid w:val="0072558D"/>
    <w:rsid w:val="00736413"/>
    <w:rsid w:val="0074303C"/>
    <w:rsid w:val="00743E82"/>
    <w:rsid w:val="00753EDB"/>
    <w:rsid w:val="0075723C"/>
    <w:rsid w:val="007605B9"/>
    <w:rsid w:val="00766DCC"/>
    <w:rsid w:val="00777730"/>
    <w:rsid w:val="00777EA9"/>
    <w:rsid w:val="00780BFE"/>
    <w:rsid w:val="00783B97"/>
    <w:rsid w:val="00783E6F"/>
    <w:rsid w:val="007921FC"/>
    <w:rsid w:val="007A36A2"/>
    <w:rsid w:val="007A6DA9"/>
    <w:rsid w:val="007B00C8"/>
    <w:rsid w:val="007B18DD"/>
    <w:rsid w:val="007B6622"/>
    <w:rsid w:val="007C23A8"/>
    <w:rsid w:val="007D3D33"/>
    <w:rsid w:val="007E3970"/>
    <w:rsid w:val="007F02B2"/>
    <w:rsid w:val="007F0F20"/>
    <w:rsid w:val="007F20B0"/>
    <w:rsid w:val="007F5231"/>
    <w:rsid w:val="00803758"/>
    <w:rsid w:val="00814E06"/>
    <w:rsid w:val="00830CFF"/>
    <w:rsid w:val="00844242"/>
    <w:rsid w:val="00850074"/>
    <w:rsid w:val="00854259"/>
    <w:rsid w:val="00856B2B"/>
    <w:rsid w:val="008632B1"/>
    <w:rsid w:val="00863ED7"/>
    <w:rsid w:val="0086691E"/>
    <w:rsid w:val="0087144F"/>
    <w:rsid w:val="0087270B"/>
    <w:rsid w:val="00874FC8"/>
    <w:rsid w:val="00881406"/>
    <w:rsid w:val="00881E57"/>
    <w:rsid w:val="008A01B4"/>
    <w:rsid w:val="008A3760"/>
    <w:rsid w:val="008C6F36"/>
    <w:rsid w:val="008E5502"/>
    <w:rsid w:val="008F4782"/>
    <w:rsid w:val="00902A5F"/>
    <w:rsid w:val="00913238"/>
    <w:rsid w:val="00916DA8"/>
    <w:rsid w:val="00931F41"/>
    <w:rsid w:val="00932153"/>
    <w:rsid w:val="0094061C"/>
    <w:rsid w:val="00942803"/>
    <w:rsid w:val="00947083"/>
    <w:rsid w:val="0095148A"/>
    <w:rsid w:val="009750DD"/>
    <w:rsid w:val="00981989"/>
    <w:rsid w:val="0099197E"/>
    <w:rsid w:val="00993602"/>
    <w:rsid w:val="00996EDD"/>
    <w:rsid w:val="009A14A9"/>
    <w:rsid w:val="009C4E6F"/>
    <w:rsid w:val="009D205D"/>
    <w:rsid w:val="009E21F2"/>
    <w:rsid w:val="009F2A33"/>
    <w:rsid w:val="009F30B7"/>
    <w:rsid w:val="00A042DD"/>
    <w:rsid w:val="00A31B91"/>
    <w:rsid w:val="00A360E4"/>
    <w:rsid w:val="00A37744"/>
    <w:rsid w:val="00A52630"/>
    <w:rsid w:val="00A61013"/>
    <w:rsid w:val="00A63ED4"/>
    <w:rsid w:val="00A72F08"/>
    <w:rsid w:val="00A75DF5"/>
    <w:rsid w:val="00A824C1"/>
    <w:rsid w:val="00A94400"/>
    <w:rsid w:val="00A96B73"/>
    <w:rsid w:val="00AB777B"/>
    <w:rsid w:val="00AC0E2B"/>
    <w:rsid w:val="00AC2D26"/>
    <w:rsid w:val="00AC4BB2"/>
    <w:rsid w:val="00AC4D28"/>
    <w:rsid w:val="00AC5599"/>
    <w:rsid w:val="00AE2A74"/>
    <w:rsid w:val="00AE54F1"/>
    <w:rsid w:val="00AF49B1"/>
    <w:rsid w:val="00B0045E"/>
    <w:rsid w:val="00B03392"/>
    <w:rsid w:val="00B275B7"/>
    <w:rsid w:val="00B31BFA"/>
    <w:rsid w:val="00B41106"/>
    <w:rsid w:val="00B42566"/>
    <w:rsid w:val="00B42DAA"/>
    <w:rsid w:val="00B46B93"/>
    <w:rsid w:val="00B809B1"/>
    <w:rsid w:val="00B85817"/>
    <w:rsid w:val="00B92127"/>
    <w:rsid w:val="00BB0028"/>
    <w:rsid w:val="00BB5200"/>
    <w:rsid w:val="00BB5DF6"/>
    <w:rsid w:val="00BB6D99"/>
    <w:rsid w:val="00BB75E5"/>
    <w:rsid w:val="00BD06C2"/>
    <w:rsid w:val="00BE0BB6"/>
    <w:rsid w:val="00BE33D6"/>
    <w:rsid w:val="00BE654B"/>
    <w:rsid w:val="00BF6876"/>
    <w:rsid w:val="00BF7583"/>
    <w:rsid w:val="00C03861"/>
    <w:rsid w:val="00C04BA0"/>
    <w:rsid w:val="00C314CB"/>
    <w:rsid w:val="00C349D7"/>
    <w:rsid w:val="00C35578"/>
    <w:rsid w:val="00C37B0B"/>
    <w:rsid w:val="00C37C1D"/>
    <w:rsid w:val="00C47B73"/>
    <w:rsid w:val="00C53A33"/>
    <w:rsid w:val="00C546B2"/>
    <w:rsid w:val="00C5663F"/>
    <w:rsid w:val="00C60E58"/>
    <w:rsid w:val="00C64F8B"/>
    <w:rsid w:val="00C81589"/>
    <w:rsid w:val="00C82612"/>
    <w:rsid w:val="00C826C8"/>
    <w:rsid w:val="00C877BE"/>
    <w:rsid w:val="00CA6C51"/>
    <w:rsid w:val="00CB3DB8"/>
    <w:rsid w:val="00CC013B"/>
    <w:rsid w:val="00CC2B7F"/>
    <w:rsid w:val="00CC2BF1"/>
    <w:rsid w:val="00CC7B4D"/>
    <w:rsid w:val="00CD7955"/>
    <w:rsid w:val="00CF1815"/>
    <w:rsid w:val="00CF5058"/>
    <w:rsid w:val="00CF50CD"/>
    <w:rsid w:val="00D1110A"/>
    <w:rsid w:val="00D1456D"/>
    <w:rsid w:val="00D3572C"/>
    <w:rsid w:val="00D35CB4"/>
    <w:rsid w:val="00D54DB0"/>
    <w:rsid w:val="00D57263"/>
    <w:rsid w:val="00D70CBA"/>
    <w:rsid w:val="00D7787D"/>
    <w:rsid w:val="00D81B82"/>
    <w:rsid w:val="00DA176D"/>
    <w:rsid w:val="00DA5041"/>
    <w:rsid w:val="00DB0A18"/>
    <w:rsid w:val="00DB0AA6"/>
    <w:rsid w:val="00DC5998"/>
    <w:rsid w:val="00DE09B8"/>
    <w:rsid w:val="00DE1301"/>
    <w:rsid w:val="00DF1AB5"/>
    <w:rsid w:val="00DF3255"/>
    <w:rsid w:val="00DF6692"/>
    <w:rsid w:val="00DF769A"/>
    <w:rsid w:val="00E03187"/>
    <w:rsid w:val="00E11839"/>
    <w:rsid w:val="00E26478"/>
    <w:rsid w:val="00E34467"/>
    <w:rsid w:val="00E50F01"/>
    <w:rsid w:val="00E54066"/>
    <w:rsid w:val="00E65410"/>
    <w:rsid w:val="00E66480"/>
    <w:rsid w:val="00E736D0"/>
    <w:rsid w:val="00E77238"/>
    <w:rsid w:val="00E8707E"/>
    <w:rsid w:val="00E94311"/>
    <w:rsid w:val="00E9705C"/>
    <w:rsid w:val="00EA1087"/>
    <w:rsid w:val="00EA265C"/>
    <w:rsid w:val="00EB0C37"/>
    <w:rsid w:val="00EC66B5"/>
    <w:rsid w:val="00EE495D"/>
    <w:rsid w:val="00F07D16"/>
    <w:rsid w:val="00F1212F"/>
    <w:rsid w:val="00F145DB"/>
    <w:rsid w:val="00F14FA4"/>
    <w:rsid w:val="00F163E0"/>
    <w:rsid w:val="00F272D6"/>
    <w:rsid w:val="00F45FF4"/>
    <w:rsid w:val="00F70C9A"/>
    <w:rsid w:val="00F85029"/>
    <w:rsid w:val="00F91615"/>
    <w:rsid w:val="00F97F8A"/>
    <w:rsid w:val="00FA2B81"/>
    <w:rsid w:val="00FA6ED3"/>
    <w:rsid w:val="00FC3AB8"/>
    <w:rsid w:val="00FE08C5"/>
    <w:rsid w:val="00FE593D"/>
    <w:rsid w:val="00FF4C7F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3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3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27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270B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727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270B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975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810F4-3C50-4F81-804D-AC15CF62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pgandel</dc:creator>
  <cp:keywords/>
  <dc:description/>
  <cp:lastModifiedBy>yafanasieva</cp:lastModifiedBy>
  <cp:revision>113</cp:revision>
  <cp:lastPrinted>2015-10-14T09:11:00Z</cp:lastPrinted>
  <dcterms:created xsi:type="dcterms:W3CDTF">2014-10-08T07:38:00Z</dcterms:created>
  <dcterms:modified xsi:type="dcterms:W3CDTF">2015-10-14T09:12:00Z</dcterms:modified>
</cp:coreProperties>
</file>